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7C0250F4"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AA7C7C">
        <w:rPr>
          <w:rFonts w:ascii="Times New Roman" w:eastAsia="ＭＳ 明朝" w:hAnsi="Times New Roman"/>
          <w:noProof/>
          <w:sz w:val="24"/>
          <w:szCs w:val="24"/>
          <w:lang w:val="de-DE"/>
        </w:rPr>
        <w:t>10</w:t>
      </w:r>
      <w:r w:rsidR="00CF5EF6">
        <w:rPr>
          <w:rFonts w:ascii="Times New Roman" w:eastAsia="ＭＳ 明朝" w:hAnsi="Times New Roman"/>
          <w:noProof/>
          <w:sz w:val="24"/>
          <w:szCs w:val="24"/>
          <w:lang w:val="de-DE"/>
        </w:rPr>
        <w:t>bits-e</w:t>
      </w:r>
      <w:r w:rsidRPr="00CB497C">
        <w:rPr>
          <w:rFonts w:ascii="Times New Roman" w:eastAsia="ＭＳ 明朝" w:hAnsi="Times New Roman"/>
          <w:noProof/>
          <w:sz w:val="24"/>
          <w:szCs w:val="24"/>
          <w:lang w:val="de-DE"/>
        </w:rPr>
        <w:tab/>
        <w:t>R1-</w:t>
      </w:r>
      <w:r w:rsidR="00696B0D" w:rsidRPr="00696B0D">
        <w:t xml:space="preserve"> </w:t>
      </w:r>
      <w:r w:rsidR="00696B0D" w:rsidRPr="00696B0D">
        <w:rPr>
          <w:rFonts w:ascii="Times New Roman" w:eastAsia="ＭＳ 明朝" w:hAnsi="Times New Roman"/>
          <w:noProof/>
          <w:sz w:val="24"/>
          <w:szCs w:val="24"/>
          <w:lang w:val="de-DE"/>
        </w:rPr>
        <w:t>220</w:t>
      </w:r>
      <w:r w:rsidR="00ED6761">
        <w:rPr>
          <w:rFonts w:ascii="Times New Roman" w:eastAsia="ＭＳ 明朝" w:hAnsi="Times New Roman"/>
          <w:noProof/>
          <w:sz w:val="24"/>
          <w:szCs w:val="24"/>
          <w:lang w:val="de-DE"/>
        </w:rPr>
        <w:t>902</w:t>
      </w:r>
      <w:r w:rsidR="00785527">
        <w:rPr>
          <w:rFonts w:ascii="Times New Roman" w:eastAsia="ＭＳ 明朝" w:hAnsi="Times New Roman"/>
          <w:noProof/>
          <w:sz w:val="24"/>
          <w:szCs w:val="24"/>
          <w:lang w:val="de-DE"/>
        </w:rPr>
        <w:t>3</w:t>
      </w:r>
    </w:p>
    <w:p w14:paraId="37D6B93A" w14:textId="3D9D943B" w:rsidR="00A67E9C" w:rsidRPr="001230D0" w:rsidRDefault="00CF5EF6"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e-Meeting</w:t>
      </w:r>
      <w:r w:rsidR="00613A40">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October</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10</w:t>
      </w:r>
      <w:r w:rsidRPr="00CF5EF6">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xml:space="preserve"> – </w:t>
      </w:r>
      <w:r>
        <w:rPr>
          <w:rFonts w:ascii="Times New Roman" w:eastAsia="ＭＳ 明朝" w:hAnsi="Times New Roman"/>
          <w:noProof/>
          <w:sz w:val="24"/>
          <w:szCs w:val="24"/>
          <w:lang w:val="de-DE"/>
        </w:rPr>
        <w:t>19</w:t>
      </w:r>
      <w:r w:rsidR="004F731B" w:rsidRPr="00CF5EF6">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61D2D9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7C5909">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6F77C647"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F2307">
        <w:rPr>
          <w:b/>
          <w:sz w:val="22"/>
          <w:szCs w:val="22"/>
        </w:rPr>
        <w:t>Discussion</w:t>
      </w:r>
      <w:r w:rsidR="006F0372" w:rsidRPr="006F0372">
        <w:rPr>
          <w:b/>
          <w:sz w:val="22"/>
          <w:szCs w:val="22"/>
        </w:rPr>
        <w:t xml:space="preserve"> on network energy saving techniques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48FDF9E2" w14:textId="6E2F197C" w:rsidR="00B901A6" w:rsidRDefault="00CA095E" w:rsidP="00D02E15">
      <w:pPr>
        <w:jc w:val="both"/>
        <w:rPr>
          <w:rFonts w:eastAsia="ＭＳ 明朝"/>
          <w:sz w:val="22"/>
          <w:szCs w:val="22"/>
          <w:lang w:eastAsia="ja-JP"/>
        </w:rPr>
      </w:pPr>
      <w:r>
        <w:rPr>
          <w:rFonts w:eastAsia="ＭＳ 明朝"/>
          <w:sz w:val="22"/>
          <w:szCs w:val="22"/>
          <w:lang w:eastAsia="ja-JP"/>
        </w:rPr>
        <w:t>Rel.18 n</w:t>
      </w:r>
      <w:r w:rsidR="00332AB1">
        <w:rPr>
          <w:rFonts w:eastAsia="ＭＳ 明朝"/>
          <w:sz w:val="22"/>
          <w:szCs w:val="22"/>
          <w:lang w:eastAsia="ja-JP"/>
        </w:rPr>
        <w:t>etwork energy saving</w:t>
      </w:r>
      <w:r w:rsidR="007E2467">
        <w:rPr>
          <w:rFonts w:eastAsia="ＭＳ 明朝"/>
          <w:sz w:val="22"/>
          <w:szCs w:val="22"/>
          <w:lang w:eastAsia="ja-JP"/>
        </w:rPr>
        <w:t xml:space="preserve"> [1]</w:t>
      </w:r>
      <w:r w:rsidR="00332AB1">
        <w:rPr>
          <w:rFonts w:eastAsia="ＭＳ 明朝"/>
          <w:sz w:val="22"/>
          <w:szCs w:val="22"/>
          <w:lang w:eastAsia="ja-JP"/>
        </w:rPr>
        <w:t xml:space="preserve"> were discussed</w:t>
      </w:r>
      <w:r w:rsidR="00210843">
        <w:rPr>
          <w:rFonts w:eastAsia="ＭＳ 明朝"/>
          <w:sz w:val="22"/>
          <w:szCs w:val="22"/>
          <w:lang w:eastAsia="ja-JP"/>
        </w:rPr>
        <w:t xml:space="preserve"> in RAN1#109e</w:t>
      </w:r>
      <w:r w:rsidR="001474AA">
        <w:rPr>
          <w:rFonts w:eastAsia="ＭＳ 明朝"/>
          <w:sz w:val="22"/>
          <w:szCs w:val="22"/>
          <w:lang w:eastAsia="ja-JP"/>
        </w:rPr>
        <w:t xml:space="preserve"> and RAN1#110</w:t>
      </w:r>
      <w:r w:rsidR="00210843">
        <w:rPr>
          <w:rFonts w:eastAsia="ＭＳ 明朝"/>
          <w:sz w:val="22"/>
          <w:szCs w:val="22"/>
          <w:lang w:eastAsia="ja-JP"/>
        </w:rPr>
        <w:t xml:space="preserve"> meeting. The following agreements </w:t>
      </w:r>
      <w:r w:rsidR="000578B7">
        <w:rPr>
          <w:rFonts w:eastAsia="ＭＳ 明朝"/>
          <w:sz w:val="22"/>
          <w:szCs w:val="22"/>
          <w:lang w:eastAsia="ja-JP"/>
        </w:rPr>
        <w:t>have been achieved</w:t>
      </w:r>
      <w:r w:rsidR="00D47665">
        <w:rPr>
          <w:rFonts w:eastAsia="ＭＳ 明朝"/>
          <w:sz w:val="22"/>
          <w:szCs w:val="22"/>
          <w:lang w:eastAsia="ja-JP"/>
        </w:rPr>
        <w:t xml:space="preserve"> and </w:t>
      </w:r>
      <w:r w:rsidR="007D2616">
        <w:rPr>
          <w:rFonts w:eastAsia="ＭＳ 明朝"/>
          <w:sz w:val="22"/>
          <w:szCs w:val="22"/>
          <w:lang w:eastAsia="ja-JP"/>
        </w:rPr>
        <w:t xml:space="preserve">more detailed </w:t>
      </w:r>
      <w:r w:rsidR="00B24CD3">
        <w:rPr>
          <w:rFonts w:eastAsia="ＭＳ 明朝"/>
          <w:sz w:val="22"/>
          <w:szCs w:val="22"/>
          <w:lang w:eastAsia="ja-JP"/>
        </w:rPr>
        <w:t xml:space="preserve">descriptions of </w:t>
      </w:r>
      <w:r w:rsidR="00D47665">
        <w:rPr>
          <w:rFonts w:eastAsia="ＭＳ 明朝"/>
          <w:sz w:val="22"/>
          <w:szCs w:val="22"/>
          <w:lang w:eastAsia="ja-JP"/>
        </w:rPr>
        <w:t xml:space="preserve">the potential techniques are summarized in </w:t>
      </w:r>
      <w:r w:rsidR="00DD30A7">
        <w:rPr>
          <w:rFonts w:eastAsia="ＭＳ 明朝"/>
          <w:sz w:val="22"/>
          <w:szCs w:val="22"/>
          <w:lang w:eastAsia="ja-JP"/>
        </w:rPr>
        <w:t>[2]</w:t>
      </w:r>
      <w:r w:rsidR="000578B7">
        <w:rPr>
          <w:rFonts w:eastAsia="ＭＳ 明朝"/>
          <w:sz w:val="22"/>
          <w:szCs w:val="22"/>
          <w:lang w:eastAsia="ja-JP"/>
        </w:rPr>
        <w:t>.</w:t>
      </w:r>
    </w:p>
    <w:p w14:paraId="28EB84A9" w14:textId="77777777" w:rsidR="007F2F79" w:rsidRDefault="007F2F79" w:rsidP="00D02E15">
      <w:pPr>
        <w:jc w:val="both"/>
        <w:rPr>
          <w:rFonts w:eastAsia="ＭＳ 明朝"/>
          <w:sz w:val="22"/>
          <w:szCs w:val="22"/>
          <w:lang w:eastAsia="ja-JP"/>
        </w:rPr>
      </w:pPr>
    </w:p>
    <w:tbl>
      <w:tblPr>
        <w:tblStyle w:val="afd"/>
        <w:tblW w:w="0" w:type="auto"/>
        <w:tblLook w:val="04A0" w:firstRow="1" w:lastRow="0" w:firstColumn="1" w:lastColumn="0" w:noHBand="0" w:noVBand="1"/>
      </w:tblPr>
      <w:tblGrid>
        <w:gridCol w:w="9629"/>
      </w:tblGrid>
      <w:tr w:rsidR="00C54DA1" w:rsidRPr="00C54DA1" w14:paraId="76AE3DBA" w14:textId="77777777" w:rsidTr="0064097C">
        <w:tc>
          <w:tcPr>
            <w:tcW w:w="9962" w:type="dxa"/>
          </w:tcPr>
          <w:p w14:paraId="26044037"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0C2035F5" w14:textId="77777777" w:rsidR="008117E9" w:rsidRPr="008117E9" w:rsidRDefault="008117E9" w:rsidP="008117E9">
            <w:pPr>
              <w:pStyle w:val="a5"/>
              <w:spacing w:after="0"/>
              <w:rPr>
                <w:sz w:val="22"/>
                <w:szCs w:val="22"/>
                <w:lang w:eastAsia="zh-CN"/>
              </w:rPr>
            </w:pPr>
            <w:r w:rsidRPr="008117E9">
              <w:rPr>
                <w:sz w:val="22"/>
                <w:szCs w:val="22"/>
                <w:lang w:eastAsia="zh-CN"/>
              </w:rPr>
              <w:t xml:space="preserve">Further study techniques and enhancements for increasing time domain energy saving opportunities by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4AC29F6A"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 xml:space="preserve">potential methods of reducing/adapting transmission/reception of common channels/signals, </w:t>
            </w:r>
            <w:proofErr w:type="gramStart"/>
            <w:r w:rsidRPr="008117E9">
              <w:rPr>
                <w:sz w:val="22"/>
                <w:szCs w:val="22"/>
                <w:lang w:eastAsia="zh-CN"/>
              </w:rPr>
              <w:t>e.g.</w:t>
            </w:r>
            <w:proofErr w:type="gramEnd"/>
            <w:r w:rsidRPr="008117E9">
              <w:rPr>
                <w:sz w:val="22"/>
                <w:szCs w:val="22"/>
                <w:lang w:eastAsia="zh-CN"/>
              </w:rPr>
              <w:t xml:space="preserve"> SSB, SIB1, other SI, paging, PRACH, and its impact to </w:t>
            </w:r>
            <w:r w:rsidRPr="00D11E95">
              <w:rPr>
                <w:sz w:val="22"/>
                <w:szCs w:val="22"/>
                <w:lang w:eastAsia="zh-CN"/>
              </w:rPr>
              <w:t>initial access procedure, cell (re)selection, handover, synchronization and measurements</w:t>
            </w:r>
            <w:r w:rsidRPr="008117E9">
              <w:rPr>
                <w:sz w:val="22"/>
                <w:szCs w:val="22"/>
                <w:lang w:eastAsia="zh-CN"/>
              </w:rPr>
              <w:t xml:space="preserve"> performed by the idle/inactive/connected UE;</w:t>
            </w:r>
          </w:p>
          <w:p w14:paraId="276A942E"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3EC3670D"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69553C5B"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 xml:space="preserve">semi-static and/or dynamic cell on/off in one or more granularity, </w:t>
            </w:r>
            <w:proofErr w:type="gramStart"/>
            <w:r w:rsidRPr="008117E9">
              <w:rPr>
                <w:sz w:val="22"/>
                <w:szCs w:val="22"/>
                <w:lang w:eastAsia="zh-CN"/>
              </w:rPr>
              <w:t>e.g.</w:t>
            </w:r>
            <w:proofErr w:type="gramEnd"/>
            <w:r w:rsidRPr="008117E9">
              <w:rPr>
                <w:sz w:val="22"/>
                <w:szCs w:val="22"/>
                <w:lang w:eastAsia="zh-CN"/>
              </w:rPr>
              <w:t xml:space="preserve"> /subframe/slot/symbol; some examples are:</w:t>
            </w:r>
          </w:p>
          <w:p w14:paraId="05F958B6"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 xml:space="preserve">Cell/network node activation request by the UE, for example using signal/channel from UE for </w:t>
            </w:r>
            <w:proofErr w:type="spellStart"/>
            <w:r w:rsidRPr="008117E9">
              <w:rPr>
                <w:sz w:val="22"/>
                <w:szCs w:val="22"/>
                <w:lang w:eastAsia="zh-CN"/>
              </w:rPr>
              <w:t>gNB’s</w:t>
            </w:r>
            <w:proofErr w:type="spellEnd"/>
            <w:r w:rsidRPr="008117E9">
              <w:rPr>
                <w:sz w:val="22"/>
                <w:szCs w:val="22"/>
                <w:lang w:eastAsia="zh-CN"/>
              </w:rPr>
              <w:t xml:space="preserve"> wake-up request</w:t>
            </w:r>
          </w:p>
          <w:p w14:paraId="49CCF5F0"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enhancements to L1/L2 based mobility to efficiently enable a network node (</w:t>
            </w:r>
            <w:proofErr w:type="gramStart"/>
            <w:r w:rsidRPr="008117E9">
              <w:rPr>
                <w:sz w:val="22"/>
                <w:szCs w:val="22"/>
                <w:lang w:eastAsia="zh-CN"/>
              </w:rPr>
              <w:t>e.g.</w:t>
            </w:r>
            <w:proofErr w:type="gramEnd"/>
            <w:r w:rsidRPr="008117E9">
              <w:rPr>
                <w:sz w:val="22"/>
                <w:szCs w:val="22"/>
                <w:lang w:eastAsia="zh-CN"/>
              </w:rPr>
              <w:t xml:space="preserve"> TRP, repeater) on/off operation within a cell (within network energy saving SI scope)</w:t>
            </w:r>
          </w:p>
          <w:p w14:paraId="5703DE63"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signaling enhancements for indication of semi-static and/or dynamic cell/subframe/slot/symbol on/off duration</w:t>
            </w:r>
          </w:p>
          <w:p w14:paraId="4A7772E0"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 xml:space="preserve">support of periodic and/or on-demand reference signal(s) from the </w:t>
            </w:r>
            <w:proofErr w:type="spellStart"/>
            <w:r w:rsidRPr="008117E9">
              <w:rPr>
                <w:sz w:val="22"/>
                <w:szCs w:val="22"/>
                <w:lang w:eastAsia="zh-CN"/>
              </w:rPr>
              <w:t>gNB</w:t>
            </w:r>
            <w:proofErr w:type="spellEnd"/>
            <w:r w:rsidRPr="008117E9">
              <w:rPr>
                <w:sz w:val="22"/>
                <w:szCs w:val="22"/>
                <w:lang w:eastAsia="zh-CN"/>
              </w:rPr>
              <w:t xml:space="preserve"> to aid discovery of a </w:t>
            </w:r>
            <w:proofErr w:type="gramStart"/>
            <w:r w:rsidRPr="008117E9">
              <w:rPr>
                <w:sz w:val="22"/>
                <w:szCs w:val="22"/>
                <w:lang w:eastAsia="zh-CN"/>
              </w:rPr>
              <w:t>cell;</w:t>
            </w:r>
            <w:proofErr w:type="gramEnd"/>
          </w:p>
          <w:p w14:paraId="637EDF54"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dynamic adaptation of UE C-DRX configurations in a UE-group or cell-specific manner</w:t>
            </w:r>
          </w:p>
          <w:p w14:paraId="154A7F32"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 xml:space="preserve">Mechanism to utilize potential </w:t>
            </w:r>
            <w:r w:rsidRPr="00D11E95">
              <w:rPr>
                <w:sz w:val="22"/>
                <w:szCs w:val="22"/>
                <w:lang w:eastAsia="zh-CN"/>
              </w:rPr>
              <w:t>energy saving states or sleep modes</w:t>
            </w:r>
            <w:r w:rsidRPr="008117E9">
              <w:rPr>
                <w:sz w:val="22"/>
                <w:szCs w:val="22"/>
                <w:lang w:eastAsia="zh-CN"/>
              </w:rPr>
              <w:t xml:space="preserve"> and the transition between states from leveraging cell on/off opportunities</w:t>
            </w:r>
          </w:p>
          <w:p w14:paraId="65FE674C"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 xml:space="preserve">including studies of waking up </w:t>
            </w:r>
            <w:proofErr w:type="spellStart"/>
            <w:r w:rsidRPr="008117E9">
              <w:rPr>
                <w:sz w:val="22"/>
                <w:szCs w:val="22"/>
                <w:lang w:eastAsia="zh-CN"/>
              </w:rPr>
              <w:t>gNB</w:t>
            </w:r>
            <w:proofErr w:type="spellEnd"/>
            <w:r w:rsidRPr="008117E9">
              <w:rPr>
                <w:sz w:val="22"/>
                <w:szCs w:val="22"/>
                <w:lang w:eastAsia="zh-CN"/>
              </w:rPr>
              <w:t xml:space="preserve"> due to user traffic, or user density, or </w:t>
            </w:r>
            <w:proofErr w:type="spellStart"/>
            <w:r w:rsidRPr="008117E9">
              <w:rPr>
                <w:sz w:val="22"/>
                <w:szCs w:val="22"/>
                <w:lang w:eastAsia="zh-CN"/>
              </w:rPr>
              <w:t>gNB</w:t>
            </w:r>
            <w:proofErr w:type="spellEnd"/>
            <w:r w:rsidRPr="008117E9">
              <w:rPr>
                <w:sz w:val="22"/>
                <w:szCs w:val="22"/>
                <w:lang w:eastAsia="zh-CN"/>
              </w:rPr>
              <w:t xml:space="preserve"> receiving wake up signal</w:t>
            </w:r>
          </w:p>
          <w:p w14:paraId="6BCDA90C" w14:textId="77777777" w:rsidR="008117E9" w:rsidRPr="008117E9" w:rsidRDefault="008117E9" w:rsidP="008117E9">
            <w:pPr>
              <w:pStyle w:val="a5"/>
              <w:numPr>
                <w:ilvl w:val="1"/>
                <w:numId w:val="20"/>
              </w:numPr>
              <w:spacing w:after="0"/>
              <w:jc w:val="both"/>
              <w:rPr>
                <w:sz w:val="22"/>
                <w:szCs w:val="22"/>
                <w:lang w:eastAsia="zh-CN"/>
              </w:rPr>
            </w:pPr>
            <w:r w:rsidRPr="008117E9">
              <w:rPr>
                <w:sz w:val="22"/>
                <w:szCs w:val="22"/>
                <w:lang w:eastAsia="zh-CN"/>
              </w:rPr>
              <w:t>including technique to allow discovery and measurement of cells in sleep or dormant states</w:t>
            </w:r>
          </w:p>
          <w:p w14:paraId="4BDB146A" w14:textId="77777777" w:rsidR="008117E9" w:rsidRPr="008117E9" w:rsidRDefault="008117E9" w:rsidP="008117E9">
            <w:pPr>
              <w:pStyle w:val="a5"/>
              <w:numPr>
                <w:ilvl w:val="0"/>
                <w:numId w:val="20"/>
              </w:numPr>
              <w:spacing w:after="0"/>
              <w:jc w:val="both"/>
              <w:rPr>
                <w:sz w:val="22"/>
                <w:szCs w:val="22"/>
                <w:lang w:eastAsia="zh-CN"/>
              </w:rPr>
            </w:pPr>
            <w:r w:rsidRPr="008117E9">
              <w:rPr>
                <w:sz w:val="22"/>
                <w:szCs w:val="22"/>
                <w:lang w:eastAsia="zh-CN"/>
              </w:rPr>
              <w:t>UE assistant information facilitating BS time domain adaptation</w:t>
            </w:r>
          </w:p>
          <w:p w14:paraId="2EAB0571" w14:textId="77777777" w:rsidR="008117E9" w:rsidRPr="008117E9" w:rsidRDefault="008117E9" w:rsidP="008117E9">
            <w:pPr>
              <w:pStyle w:val="a5"/>
              <w:spacing w:after="0"/>
              <w:rPr>
                <w:sz w:val="22"/>
                <w:szCs w:val="22"/>
                <w:lang w:eastAsia="zh-CN"/>
              </w:rPr>
            </w:pPr>
            <w:r w:rsidRPr="008117E9">
              <w:rPr>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71FC9F35" w14:textId="77777777" w:rsidR="008117E9" w:rsidRPr="008117E9" w:rsidRDefault="008117E9" w:rsidP="008117E9">
            <w:pPr>
              <w:pStyle w:val="a5"/>
              <w:spacing w:after="0"/>
              <w:rPr>
                <w:sz w:val="22"/>
                <w:szCs w:val="22"/>
                <w:lang w:eastAsia="en-GB"/>
              </w:rPr>
            </w:pPr>
          </w:p>
          <w:p w14:paraId="0374A852"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2D6A1334" w14:textId="77777777" w:rsidR="008117E9" w:rsidRPr="008117E9" w:rsidRDefault="008117E9" w:rsidP="008117E9">
            <w:pPr>
              <w:pStyle w:val="a5"/>
              <w:spacing w:after="0"/>
              <w:rPr>
                <w:sz w:val="22"/>
                <w:szCs w:val="22"/>
                <w:lang w:eastAsia="zh-CN"/>
              </w:rPr>
            </w:pPr>
            <w:r w:rsidRPr="008117E9">
              <w:rPr>
                <w:sz w:val="22"/>
                <w:szCs w:val="22"/>
                <w:lang w:eastAsia="zh-CN"/>
              </w:rPr>
              <w:t xml:space="preserve">Further study techniques and enhancements for frequency resource usage adaptation by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596F7B52" w14:textId="77777777" w:rsidR="008117E9" w:rsidRPr="008117E9" w:rsidRDefault="008117E9" w:rsidP="008117E9">
            <w:pPr>
              <w:pStyle w:val="a5"/>
              <w:numPr>
                <w:ilvl w:val="0"/>
                <w:numId w:val="21"/>
              </w:numPr>
              <w:spacing w:after="0"/>
              <w:jc w:val="both"/>
              <w:rPr>
                <w:sz w:val="22"/>
                <w:szCs w:val="22"/>
                <w:lang w:eastAsia="zh-CN"/>
              </w:rPr>
            </w:pPr>
            <w:r w:rsidRPr="008117E9">
              <w:rPr>
                <w:sz w:val="22"/>
                <w:szCs w:val="22"/>
                <w:lang w:eastAsia="zh-CN"/>
              </w:rPr>
              <w:t>For operations with single-carrier or within a single CC</w:t>
            </w:r>
          </w:p>
          <w:p w14:paraId="24DAD2EE"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Enhancements to dynamic bandwidth adaptation</w:t>
            </w:r>
          </w:p>
          <w:p w14:paraId="79DABBA4"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lastRenderedPageBreak/>
              <w:t>including adjustments to RBs and/or BWP used by (Rel-18) UEs for transmission and reception, reducing BWP switch delay, UE-group BWP switching, and joint adaptation of transmission bandwidth and power spectral density</w:t>
            </w:r>
          </w:p>
          <w:p w14:paraId="575D71D8"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supporting UE group-common BWP or cell-specific BWP or dedicated BWP for network energy savings, and related BWP switching mechanism</w:t>
            </w:r>
          </w:p>
          <w:p w14:paraId="36E561A2"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Enhancements for the case of frequent BWP switching such as resource configurations for SPS PDSCH and Type-2 CG PUSCH</w:t>
            </w:r>
          </w:p>
          <w:p w14:paraId="18DF487D" w14:textId="77777777" w:rsidR="008117E9" w:rsidRPr="008117E9" w:rsidRDefault="008117E9" w:rsidP="008117E9">
            <w:pPr>
              <w:pStyle w:val="a5"/>
              <w:numPr>
                <w:ilvl w:val="0"/>
                <w:numId w:val="21"/>
              </w:numPr>
              <w:spacing w:after="0"/>
              <w:jc w:val="both"/>
              <w:rPr>
                <w:sz w:val="22"/>
                <w:szCs w:val="22"/>
                <w:lang w:eastAsia="zh-CN"/>
              </w:rPr>
            </w:pPr>
            <w:r w:rsidRPr="008117E9">
              <w:rPr>
                <w:sz w:val="22"/>
                <w:szCs w:val="22"/>
                <w:lang w:eastAsia="zh-CN"/>
              </w:rPr>
              <w:t>For operation with multi-carrier</w:t>
            </w:r>
          </w:p>
          <w:p w14:paraId="48ECA592"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enablement of reducing/adapting common channels/signals for some CC in multi-carrier operations</w:t>
            </w:r>
          </w:p>
          <w:p w14:paraId="3998BACA"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 xml:space="preserve">including enablement of </w:t>
            </w:r>
            <w:r w:rsidRPr="00D11E95">
              <w:rPr>
                <w:sz w:val="22"/>
                <w:szCs w:val="22"/>
                <w:lang w:eastAsia="zh-CN"/>
              </w:rPr>
              <w:t>SSB-less secondary cell operation for some CC in case of inter-band CA</w:t>
            </w:r>
            <w:r w:rsidRPr="008117E9">
              <w:rPr>
                <w:sz w:val="22"/>
                <w:szCs w:val="22"/>
                <w:lang w:eastAsia="zh-CN"/>
              </w:rPr>
              <w:t xml:space="preserve">. For SSB-less cell operation enablement, study the conditions and restrictions required for the operation and the related procedures for idle/inactive/connected UEs including </w:t>
            </w:r>
            <w:proofErr w:type="spellStart"/>
            <w:r w:rsidRPr="008117E9">
              <w:rPr>
                <w:sz w:val="22"/>
                <w:szCs w:val="22"/>
                <w:lang w:eastAsia="zh-CN"/>
              </w:rPr>
              <w:t>SCell</w:t>
            </w:r>
            <w:proofErr w:type="spellEnd"/>
            <w:r w:rsidRPr="008117E9">
              <w:rPr>
                <w:sz w:val="22"/>
                <w:szCs w:val="22"/>
                <w:lang w:eastAsia="zh-CN"/>
              </w:rPr>
              <w:t xml:space="preserve"> activation procedure with potential RAN4 involvement</w:t>
            </w:r>
          </w:p>
          <w:p w14:paraId="3342AEAD"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including enablement of SIB-less operation for some CC in case of intra-band and inter-band CA.</w:t>
            </w:r>
          </w:p>
          <w:p w14:paraId="2033EDC7"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 xml:space="preserve">Reducing/adapting </w:t>
            </w:r>
            <w:proofErr w:type="spellStart"/>
            <w:r w:rsidRPr="008117E9">
              <w:rPr>
                <w:sz w:val="22"/>
                <w:szCs w:val="22"/>
                <w:lang w:eastAsia="zh-CN"/>
              </w:rPr>
              <w:t>gNB’s</w:t>
            </w:r>
            <w:proofErr w:type="spellEnd"/>
            <w:r w:rsidRPr="008117E9">
              <w:rPr>
                <w:sz w:val="22"/>
                <w:szCs w:val="22"/>
                <w:lang w:eastAsia="zh-CN"/>
              </w:rPr>
              <w:t xml:space="preserve"> transmission/reception of other common channels/signals (than SSB) and TRS for some CC in multi-carrier operations</w:t>
            </w:r>
          </w:p>
          <w:p w14:paraId="0335B759" w14:textId="77777777" w:rsidR="008117E9" w:rsidRPr="008117E9" w:rsidRDefault="008117E9" w:rsidP="008117E9">
            <w:pPr>
              <w:pStyle w:val="a5"/>
              <w:numPr>
                <w:ilvl w:val="1"/>
                <w:numId w:val="21"/>
              </w:numPr>
              <w:spacing w:after="0"/>
              <w:jc w:val="both"/>
              <w:rPr>
                <w:sz w:val="22"/>
                <w:szCs w:val="22"/>
                <w:lang w:eastAsia="zh-CN"/>
              </w:rPr>
            </w:pPr>
            <w:r w:rsidRPr="008117E9">
              <w:rPr>
                <w:sz w:val="22"/>
                <w:szCs w:val="22"/>
                <w:lang w:eastAsia="zh-CN"/>
              </w:rPr>
              <w:t xml:space="preserve">enhancements on </w:t>
            </w:r>
            <w:proofErr w:type="spellStart"/>
            <w:r w:rsidRPr="008117E9">
              <w:rPr>
                <w:sz w:val="22"/>
                <w:szCs w:val="22"/>
                <w:lang w:eastAsia="zh-CN"/>
              </w:rPr>
              <w:t>Scell</w:t>
            </w:r>
            <w:proofErr w:type="spellEnd"/>
            <w:r w:rsidRPr="008117E9">
              <w:rPr>
                <w:sz w:val="22"/>
                <w:szCs w:val="22"/>
                <w:lang w:eastAsia="zh-CN"/>
              </w:rPr>
              <w:t xml:space="preserve"> activation and deactivation, enhancements on </w:t>
            </w:r>
            <w:proofErr w:type="spellStart"/>
            <w:r w:rsidRPr="008117E9">
              <w:rPr>
                <w:sz w:val="22"/>
                <w:szCs w:val="22"/>
                <w:lang w:eastAsia="zh-CN"/>
              </w:rPr>
              <w:t>Scell</w:t>
            </w:r>
            <w:proofErr w:type="spellEnd"/>
            <w:r w:rsidRPr="008117E9">
              <w:rPr>
                <w:sz w:val="22"/>
                <w:szCs w:val="22"/>
                <w:lang w:eastAsia="zh-CN"/>
              </w:rPr>
              <w:t xml:space="preserve"> dormancy and dynamic </w:t>
            </w:r>
            <w:proofErr w:type="spellStart"/>
            <w:r w:rsidRPr="008117E9">
              <w:rPr>
                <w:sz w:val="22"/>
                <w:szCs w:val="22"/>
                <w:lang w:eastAsia="zh-CN"/>
              </w:rPr>
              <w:t>Pcell</w:t>
            </w:r>
            <w:proofErr w:type="spellEnd"/>
            <w:r w:rsidRPr="008117E9">
              <w:rPr>
                <w:sz w:val="22"/>
                <w:szCs w:val="22"/>
                <w:lang w:eastAsia="zh-CN"/>
              </w:rPr>
              <w:t xml:space="preserve"> switching</w:t>
            </w:r>
          </w:p>
          <w:p w14:paraId="3EC792D2"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including triggering conditions and methods for signaling activation/deactivation</w:t>
            </w:r>
          </w:p>
          <w:p w14:paraId="095852B1" w14:textId="77777777" w:rsidR="008117E9" w:rsidRPr="008117E9" w:rsidRDefault="008117E9" w:rsidP="008117E9">
            <w:pPr>
              <w:pStyle w:val="a5"/>
              <w:numPr>
                <w:ilvl w:val="2"/>
                <w:numId w:val="21"/>
              </w:numPr>
              <w:spacing w:after="0"/>
              <w:jc w:val="both"/>
              <w:rPr>
                <w:sz w:val="22"/>
                <w:szCs w:val="22"/>
                <w:lang w:eastAsia="zh-CN"/>
              </w:rPr>
            </w:pPr>
            <w:r w:rsidRPr="008117E9">
              <w:rPr>
                <w:sz w:val="22"/>
                <w:szCs w:val="22"/>
                <w:lang w:eastAsia="zh-CN"/>
              </w:rPr>
              <w:t xml:space="preserve">including UE group common dynamic </w:t>
            </w:r>
            <w:proofErr w:type="spellStart"/>
            <w:r w:rsidRPr="008117E9">
              <w:rPr>
                <w:sz w:val="22"/>
                <w:szCs w:val="22"/>
                <w:lang w:eastAsia="zh-CN"/>
              </w:rPr>
              <w:t>Pcell</w:t>
            </w:r>
            <w:proofErr w:type="spellEnd"/>
            <w:r w:rsidRPr="008117E9">
              <w:rPr>
                <w:sz w:val="22"/>
                <w:szCs w:val="22"/>
                <w:lang w:eastAsia="zh-CN"/>
              </w:rPr>
              <w:t xml:space="preserve"> switching</w:t>
            </w:r>
          </w:p>
          <w:p w14:paraId="1C6916F6" w14:textId="77777777" w:rsidR="008117E9" w:rsidRPr="008117E9" w:rsidRDefault="008117E9" w:rsidP="008117E9">
            <w:pPr>
              <w:pStyle w:val="a5"/>
              <w:spacing w:after="0"/>
              <w:rPr>
                <w:sz w:val="22"/>
                <w:szCs w:val="22"/>
                <w:lang w:eastAsia="en-GB"/>
              </w:rPr>
            </w:pPr>
          </w:p>
          <w:p w14:paraId="06A299DC"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26F55322" w14:textId="77777777" w:rsidR="008117E9" w:rsidRPr="008117E9" w:rsidRDefault="008117E9" w:rsidP="008117E9">
            <w:pPr>
              <w:pStyle w:val="a5"/>
              <w:spacing w:after="0"/>
              <w:rPr>
                <w:sz w:val="22"/>
                <w:szCs w:val="22"/>
                <w:lang w:eastAsia="zh-CN"/>
              </w:rPr>
            </w:pPr>
            <w:r w:rsidRPr="008117E9">
              <w:rPr>
                <w:sz w:val="22"/>
                <w:szCs w:val="22"/>
                <w:lang w:eastAsia="zh-CN"/>
              </w:rPr>
              <w:t xml:space="preserve">Further study techniques and enhancements for the adaptation of number of spatial elements of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2C82FA66"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 xml:space="preserve">Note: spatial elements may include antenna element(s), </w:t>
            </w:r>
            <w:proofErr w:type="spellStart"/>
            <w:r w:rsidRPr="008117E9">
              <w:rPr>
                <w:sz w:val="22"/>
                <w:szCs w:val="22"/>
                <w:lang w:eastAsia="zh-CN"/>
              </w:rPr>
              <w:t>TxRU</w:t>
            </w:r>
            <w:proofErr w:type="spellEnd"/>
            <w:r w:rsidRPr="008117E9">
              <w:rPr>
                <w:sz w:val="22"/>
                <w:szCs w:val="22"/>
                <w:lang w:eastAsia="zh-CN"/>
              </w:rPr>
              <w:t>(s) (with sub-array/</w:t>
            </w:r>
            <w:proofErr w:type="gramStart"/>
            <w:r w:rsidRPr="008117E9">
              <w:rPr>
                <w:sz w:val="22"/>
                <w:szCs w:val="22"/>
                <w:lang w:eastAsia="zh-CN"/>
              </w:rPr>
              <w:t>full-connection</w:t>
            </w:r>
            <w:proofErr w:type="gramEnd"/>
            <w:r w:rsidRPr="008117E9">
              <w:rPr>
                <w:sz w:val="22"/>
                <w:szCs w:val="22"/>
                <w:lang w:eastAsia="zh-CN"/>
              </w:rPr>
              <w:t xml:space="preserve">), antenna panel(s), </w:t>
            </w:r>
            <w:proofErr w:type="spellStart"/>
            <w:r w:rsidRPr="008117E9">
              <w:rPr>
                <w:sz w:val="22"/>
                <w:szCs w:val="22"/>
                <w:lang w:eastAsia="zh-CN"/>
              </w:rPr>
              <w:t>TRxP</w:t>
            </w:r>
            <w:proofErr w:type="spellEnd"/>
            <w:r w:rsidRPr="008117E9">
              <w:rPr>
                <w:sz w:val="22"/>
                <w:szCs w:val="22"/>
                <w:lang w:eastAsia="zh-CN"/>
              </w:rPr>
              <w:t>(s) (co-located or geographically separated from each other), logical antenna port(s) (corresponding to specific signals and channels)</w:t>
            </w:r>
          </w:p>
          <w:p w14:paraId="37CCD3A0" w14:textId="77777777" w:rsidR="008117E9" w:rsidRPr="00D11E95" w:rsidRDefault="008117E9" w:rsidP="008117E9">
            <w:pPr>
              <w:pStyle w:val="a5"/>
              <w:numPr>
                <w:ilvl w:val="0"/>
                <w:numId w:val="22"/>
              </w:numPr>
              <w:spacing w:after="0"/>
              <w:jc w:val="both"/>
              <w:rPr>
                <w:sz w:val="22"/>
                <w:szCs w:val="22"/>
                <w:lang w:eastAsia="zh-CN"/>
              </w:rPr>
            </w:pPr>
            <w:r w:rsidRPr="008117E9">
              <w:rPr>
                <w:sz w:val="22"/>
                <w:szCs w:val="22"/>
                <w:lang w:eastAsia="zh-CN"/>
              </w:rPr>
              <w:t xml:space="preserve">impact to UE operations from dynamic adaptation of spatial elements, </w:t>
            </w:r>
            <w:proofErr w:type="gramStart"/>
            <w:r w:rsidRPr="008117E9">
              <w:rPr>
                <w:sz w:val="22"/>
                <w:szCs w:val="22"/>
                <w:lang w:eastAsia="zh-CN"/>
              </w:rPr>
              <w:t>e.g.</w:t>
            </w:r>
            <w:proofErr w:type="gramEnd"/>
            <w:r w:rsidRPr="008117E9">
              <w:rPr>
                <w:sz w:val="22"/>
                <w:szCs w:val="22"/>
                <w:lang w:eastAsia="zh-CN"/>
              </w:rPr>
              <w:t xml:space="preserve"> </w:t>
            </w:r>
            <w:r w:rsidRPr="00D11E95">
              <w:rPr>
                <w:sz w:val="22"/>
                <w:szCs w:val="22"/>
                <w:lang w:eastAsia="zh-CN"/>
              </w:rPr>
              <w:t>measurements, CSI feedback, power control, PUSCH/PDSCH repetition, SRS transmission, TCI configuration, beam management, beam failure recovery, radio link monitoring, cell (re)selection, handover, initial access, etc.,</w:t>
            </w:r>
          </w:p>
          <w:p w14:paraId="47DF8049"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feedback/assistance information from the UE required for support dynamic spatial element adaptation</w:t>
            </w:r>
          </w:p>
          <w:p w14:paraId="64493E38"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 xml:space="preserve">for example, CSI measurement and reports, SR, </w:t>
            </w:r>
            <w:proofErr w:type="spellStart"/>
            <w:r w:rsidRPr="008117E9">
              <w:rPr>
                <w:sz w:val="22"/>
                <w:szCs w:val="22"/>
                <w:lang w:eastAsia="zh-CN"/>
              </w:rPr>
              <w:t>etc</w:t>
            </w:r>
            <w:proofErr w:type="spellEnd"/>
          </w:p>
          <w:p w14:paraId="68E4D20B"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signaling methods, including reduced signaling, for enabling dynamic spatial element adaptation</w:t>
            </w:r>
          </w:p>
          <w:p w14:paraId="2D5AD8D2" w14:textId="77777777" w:rsidR="008117E9" w:rsidRPr="008117E9" w:rsidRDefault="008117E9" w:rsidP="00B0670D">
            <w:pPr>
              <w:pStyle w:val="a5"/>
              <w:spacing w:after="0"/>
              <w:ind w:left="720"/>
              <w:jc w:val="both"/>
              <w:rPr>
                <w:sz w:val="22"/>
                <w:szCs w:val="22"/>
                <w:lang w:eastAsia="zh-CN"/>
              </w:rPr>
            </w:pPr>
            <w:r w:rsidRPr="008117E9">
              <w:rPr>
                <w:sz w:val="22"/>
                <w:szCs w:val="22"/>
                <w:lang w:eastAsia="zh-CN"/>
              </w:rPr>
              <w:t xml:space="preserve">for example, </w:t>
            </w:r>
            <w:proofErr w:type="gramStart"/>
            <w:r w:rsidRPr="008117E9">
              <w:rPr>
                <w:sz w:val="22"/>
                <w:szCs w:val="22"/>
                <w:lang w:eastAsia="zh-CN"/>
              </w:rPr>
              <w:t>group-common</w:t>
            </w:r>
            <w:proofErr w:type="gramEnd"/>
            <w:r w:rsidRPr="008117E9">
              <w:rPr>
                <w:sz w:val="22"/>
                <w:szCs w:val="22"/>
                <w:lang w:eastAsia="zh-CN"/>
              </w:rPr>
              <w:t xml:space="preserve"> L1 signaling, broadcast signaling, MAC CE, etc.</w:t>
            </w:r>
          </w:p>
          <w:p w14:paraId="113CCE8D"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 xml:space="preserve">dynamic </w:t>
            </w:r>
            <w:proofErr w:type="spellStart"/>
            <w:r w:rsidRPr="008117E9">
              <w:rPr>
                <w:sz w:val="22"/>
                <w:szCs w:val="22"/>
                <w:lang w:eastAsia="zh-CN"/>
              </w:rPr>
              <w:t>TRxP</w:t>
            </w:r>
            <w:proofErr w:type="spellEnd"/>
            <w:r w:rsidRPr="008117E9">
              <w:rPr>
                <w:sz w:val="22"/>
                <w:szCs w:val="22"/>
                <w:lang w:eastAsia="zh-CN"/>
              </w:rPr>
              <w:t xml:space="preserve"> </w:t>
            </w:r>
            <w:proofErr w:type="gramStart"/>
            <w:r w:rsidRPr="008117E9">
              <w:rPr>
                <w:sz w:val="22"/>
                <w:szCs w:val="22"/>
                <w:lang w:eastAsia="zh-CN"/>
              </w:rPr>
              <w:t>adaptation;</w:t>
            </w:r>
            <w:proofErr w:type="gramEnd"/>
          </w:p>
          <w:p w14:paraId="64CCBE07"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 xml:space="preserve">study of triggering on/off conditions for </w:t>
            </w:r>
            <w:proofErr w:type="spellStart"/>
            <w:r w:rsidRPr="008117E9">
              <w:rPr>
                <w:sz w:val="22"/>
                <w:szCs w:val="22"/>
                <w:lang w:eastAsia="zh-CN"/>
              </w:rPr>
              <w:t>TRxP</w:t>
            </w:r>
            <w:proofErr w:type="spellEnd"/>
            <w:r w:rsidRPr="008117E9">
              <w:rPr>
                <w:sz w:val="22"/>
                <w:szCs w:val="22"/>
                <w:lang w:eastAsia="zh-CN"/>
              </w:rPr>
              <w:t>(s)</w:t>
            </w:r>
          </w:p>
          <w:p w14:paraId="1DA30556" w14:textId="77777777" w:rsidR="008117E9" w:rsidRPr="008117E9" w:rsidRDefault="008117E9" w:rsidP="008117E9">
            <w:pPr>
              <w:pStyle w:val="a5"/>
              <w:numPr>
                <w:ilvl w:val="2"/>
                <w:numId w:val="22"/>
              </w:numPr>
              <w:spacing w:after="0"/>
              <w:jc w:val="both"/>
              <w:rPr>
                <w:sz w:val="22"/>
                <w:szCs w:val="22"/>
                <w:lang w:eastAsia="zh-CN"/>
              </w:rPr>
            </w:pPr>
            <w:r w:rsidRPr="008117E9">
              <w:rPr>
                <w:sz w:val="22"/>
                <w:szCs w:val="22"/>
                <w:lang w:eastAsia="zh-CN"/>
              </w:rPr>
              <w:t>note this may not have specification impact and could potentially be up to network implementation.</w:t>
            </w:r>
          </w:p>
          <w:p w14:paraId="12107236"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study of SSB, PL-RS, TRS, and CSI-RS re-configuration and its impact to initial access procedure, synchronization and measurements performed by the idle/inactive/connected UE</w:t>
            </w:r>
          </w:p>
          <w:p w14:paraId="1BFA3D6A" w14:textId="77777777" w:rsidR="008117E9" w:rsidRPr="008117E9" w:rsidRDefault="008117E9" w:rsidP="008117E9">
            <w:pPr>
              <w:pStyle w:val="a5"/>
              <w:numPr>
                <w:ilvl w:val="0"/>
                <w:numId w:val="22"/>
              </w:numPr>
              <w:spacing w:after="0"/>
              <w:jc w:val="both"/>
              <w:rPr>
                <w:sz w:val="22"/>
                <w:szCs w:val="22"/>
                <w:lang w:val="fr-FR" w:eastAsia="zh-CN"/>
              </w:rPr>
            </w:pPr>
            <w:r w:rsidRPr="008117E9">
              <w:rPr>
                <w:sz w:val="22"/>
                <w:szCs w:val="22"/>
                <w:lang w:val="fr-FR" w:eastAsia="zh-CN"/>
              </w:rPr>
              <w:t>dynamic logical port adaptation and efficient port reconfigurations</w:t>
            </w:r>
          </w:p>
          <w:p w14:paraId="6A12BD08"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study details of signaling the port (</w:t>
            </w:r>
            <w:proofErr w:type="gramStart"/>
            <w:r w:rsidRPr="008117E9">
              <w:rPr>
                <w:sz w:val="22"/>
                <w:szCs w:val="22"/>
                <w:lang w:eastAsia="zh-CN"/>
              </w:rPr>
              <w:t>e.g.</w:t>
            </w:r>
            <w:proofErr w:type="gramEnd"/>
            <w:r w:rsidRPr="008117E9">
              <w:rPr>
                <w:sz w:val="22"/>
                <w:szCs w:val="22"/>
                <w:lang w:eastAsia="zh-CN"/>
              </w:rPr>
              <w:t xml:space="preserve"> NZP CSI-RS ports) (if required to be known by the UE)</w:t>
            </w:r>
          </w:p>
          <w:p w14:paraId="6BEADE94"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 xml:space="preserve">study dynamic adaptation (including activation/deactivation) of CSI measurement or report configuration for port adaptation  </w:t>
            </w:r>
          </w:p>
          <w:p w14:paraId="2C69CB94"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Joint adaptation of spatial-domain, frequency-domain and/or power-domain configurations to avoid coverage loss</w:t>
            </w:r>
          </w:p>
          <w:p w14:paraId="71B3B153" w14:textId="77777777" w:rsidR="008117E9" w:rsidRPr="008117E9" w:rsidRDefault="008117E9" w:rsidP="008117E9">
            <w:pPr>
              <w:pStyle w:val="a5"/>
              <w:numPr>
                <w:ilvl w:val="0"/>
                <w:numId w:val="22"/>
              </w:numPr>
              <w:spacing w:after="0"/>
              <w:jc w:val="both"/>
              <w:rPr>
                <w:sz w:val="22"/>
                <w:szCs w:val="22"/>
                <w:lang w:eastAsia="zh-CN"/>
              </w:rPr>
            </w:pPr>
            <w:r w:rsidRPr="008117E9">
              <w:rPr>
                <w:sz w:val="22"/>
                <w:szCs w:val="22"/>
                <w:lang w:eastAsia="zh-CN"/>
              </w:rPr>
              <w:t xml:space="preserve">grouping of UEs to reduce transmission and reception footprint at the </w:t>
            </w:r>
            <w:proofErr w:type="spellStart"/>
            <w:r w:rsidRPr="008117E9">
              <w:rPr>
                <w:sz w:val="22"/>
                <w:szCs w:val="22"/>
                <w:lang w:eastAsia="zh-CN"/>
              </w:rPr>
              <w:t>gNB</w:t>
            </w:r>
            <w:proofErr w:type="spellEnd"/>
            <w:r w:rsidRPr="008117E9">
              <w:rPr>
                <w:sz w:val="22"/>
                <w:szCs w:val="22"/>
                <w:lang w:eastAsia="zh-CN"/>
              </w:rPr>
              <w:t>; including but not limited to the following</w:t>
            </w:r>
          </w:p>
          <w:p w14:paraId="15A69EB6" w14:textId="77777777" w:rsidR="008117E9" w:rsidRPr="008117E9" w:rsidRDefault="008117E9" w:rsidP="008117E9">
            <w:pPr>
              <w:pStyle w:val="a5"/>
              <w:numPr>
                <w:ilvl w:val="1"/>
                <w:numId w:val="22"/>
              </w:numPr>
              <w:spacing w:after="0"/>
              <w:jc w:val="both"/>
              <w:rPr>
                <w:sz w:val="22"/>
                <w:szCs w:val="22"/>
                <w:lang w:eastAsia="zh-CN"/>
              </w:rPr>
            </w:pPr>
            <w:r w:rsidRPr="008117E9">
              <w:rPr>
                <w:sz w:val="22"/>
                <w:szCs w:val="22"/>
                <w:lang w:eastAsia="zh-CN"/>
              </w:rPr>
              <w:t>grouping of users in spatial domain</w:t>
            </w:r>
          </w:p>
          <w:p w14:paraId="342372C7" w14:textId="77777777" w:rsidR="008117E9" w:rsidRPr="008117E9" w:rsidRDefault="008117E9" w:rsidP="008117E9">
            <w:pPr>
              <w:pStyle w:val="a5"/>
              <w:spacing w:after="0"/>
              <w:rPr>
                <w:sz w:val="22"/>
                <w:szCs w:val="22"/>
                <w:lang w:eastAsia="en-GB"/>
              </w:rPr>
            </w:pPr>
          </w:p>
          <w:p w14:paraId="4EF6FAC8"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73FFB739" w14:textId="77777777" w:rsidR="008117E9" w:rsidRPr="008117E9" w:rsidRDefault="008117E9" w:rsidP="008117E9">
            <w:pPr>
              <w:pStyle w:val="a5"/>
              <w:spacing w:after="0"/>
              <w:rPr>
                <w:sz w:val="22"/>
                <w:szCs w:val="22"/>
                <w:lang w:eastAsia="zh-CN"/>
              </w:rPr>
            </w:pPr>
            <w:r w:rsidRPr="008117E9">
              <w:rPr>
                <w:sz w:val="22"/>
                <w:szCs w:val="22"/>
                <w:lang w:eastAsia="zh-CN"/>
              </w:rPr>
              <w:lastRenderedPageBreak/>
              <w:t xml:space="preserve">Further study the necessity of RAN1 change for techniques and enhancements for adaptation of transmission power/processing and/or reception processing of signals/channels by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34250D7A" w14:textId="77777777" w:rsidR="008117E9" w:rsidRPr="008117E9" w:rsidRDefault="008117E9" w:rsidP="008117E9">
            <w:pPr>
              <w:pStyle w:val="a5"/>
              <w:numPr>
                <w:ilvl w:val="0"/>
                <w:numId w:val="23"/>
              </w:numPr>
              <w:spacing w:after="0"/>
              <w:jc w:val="both"/>
              <w:rPr>
                <w:sz w:val="22"/>
                <w:szCs w:val="22"/>
                <w:lang w:eastAsia="zh-CN"/>
              </w:rPr>
            </w:pPr>
            <w:r w:rsidRPr="008117E9">
              <w:rPr>
                <w:sz w:val="22"/>
                <w:szCs w:val="22"/>
                <w:lang w:eastAsia="zh-CN"/>
              </w:rPr>
              <w:t>dynamic adjustment of transmission power</w:t>
            </w:r>
          </w:p>
          <w:p w14:paraId="0C82E042"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 xml:space="preserve">including which signals/channels the adaptation of transmission power should be applicable for. For example, </w:t>
            </w:r>
            <w:r w:rsidRPr="00D11E95">
              <w:rPr>
                <w:sz w:val="22"/>
                <w:szCs w:val="22"/>
                <w:lang w:eastAsia="zh-CN"/>
              </w:rPr>
              <w:t>dynamic DL power control for specific channel / reference signal</w:t>
            </w:r>
            <w:r w:rsidRPr="008117E9">
              <w:rPr>
                <w:sz w:val="22"/>
                <w:szCs w:val="22"/>
                <w:lang w:eastAsia="zh-CN"/>
              </w:rPr>
              <w:t>, such as CSI-RS, adjustment of maximum PSD assigned to PRBs of PDSCH, etc.</w:t>
            </w:r>
          </w:p>
          <w:p w14:paraId="13E1FCC6"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studying potential UE feedback/assistance information for adjustment of transmission power</w:t>
            </w:r>
          </w:p>
          <w:p w14:paraId="5FAB05A1"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studying PA efficiency improvements to maintain transmission quality (e.g., EVM) when operating at higher efficiency, potentially with RAN4 involvement</w:t>
            </w:r>
          </w:p>
          <w:p w14:paraId="3F03D930"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studying geographical area/user density to adjust the transmission power</w:t>
            </w:r>
          </w:p>
          <w:p w14:paraId="11AFEF44" w14:textId="77777777" w:rsidR="008117E9" w:rsidRPr="008117E9" w:rsidRDefault="008117E9" w:rsidP="008117E9">
            <w:pPr>
              <w:pStyle w:val="a5"/>
              <w:numPr>
                <w:ilvl w:val="0"/>
                <w:numId w:val="23"/>
              </w:numPr>
              <w:spacing w:after="0"/>
              <w:jc w:val="both"/>
              <w:rPr>
                <w:sz w:val="22"/>
                <w:szCs w:val="22"/>
                <w:lang w:eastAsia="zh-CN"/>
              </w:rPr>
            </w:pPr>
            <w:r w:rsidRPr="008117E9">
              <w:rPr>
                <w:sz w:val="22"/>
                <w:szCs w:val="22"/>
                <w:lang w:eastAsia="zh-CN"/>
              </w:rPr>
              <w:t xml:space="preserve">adaptation of </w:t>
            </w:r>
            <w:proofErr w:type="spellStart"/>
            <w:r w:rsidRPr="008117E9">
              <w:rPr>
                <w:sz w:val="22"/>
                <w:szCs w:val="22"/>
                <w:lang w:eastAsia="zh-CN"/>
              </w:rPr>
              <w:t>gNB</w:t>
            </w:r>
            <w:proofErr w:type="spellEnd"/>
            <w:r w:rsidRPr="008117E9">
              <w:rPr>
                <w:sz w:val="22"/>
                <w:szCs w:val="22"/>
                <w:lang w:eastAsia="zh-CN"/>
              </w:rPr>
              <w:t xml:space="preserve"> transceiver algorithms and processes to improve power efficiency: </w:t>
            </w:r>
          </w:p>
          <w:p w14:paraId="257ABB9A"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 xml:space="preserve">including techniques aided by UE, e.g., utilizing legacy or enhanced feedback </w:t>
            </w:r>
            <w:proofErr w:type="gramStart"/>
            <w:r w:rsidRPr="008117E9">
              <w:rPr>
                <w:sz w:val="22"/>
                <w:szCs w:val="22"/>
                <w:lang w:eastAsia="zh-CN"/>
              </w:rPr>
              <w:t>mechanism;</w:t>
            </w:r>
            <w:proofErr w:type="gramEnd"/>
          </w:p>
          <w:p w14:paraId="707BC9C0"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for example, adaptation of digital pre-distortion (DPD), use of digital post distortion (for improving power efficiency) by the UE, adaptation to transceiver filtering operation</w:t>
            </w:r>
          </w:p>
          <w:p w14:paraId="57F7BD8A"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impact to UE implementation and power consumption should be considered</w:t>
            </w:r>
          </w:p>
          <w:p w14:paraId="562F3B76" w14:textId="77777777" w:rsidR="008117E9" w:rsidRPr="008117E9" w:rsidRDefault="008117E9" w:rsidP="008117E9">
            <w:pPr>
              <w:pStyle w:val="a5"/>
              <w:numPr>
                <w:ilvl w:val="0"/>
                <w:numId w:val="23"/>
              </w:numPr>
              <w:spacing w:after="0"/>
              <w:jc w:val="both"/>
              <w:rPr>
                <w:sz w:val="22"/>
                <w:szCs w:val="22"/>
                <w:lang w:eastAsia="zh-CN"/>
              </w:rPr>
            </w:pPr>
            <w:r w:rsidRPr="008117E9">
              <w:rPr>
                <w:sz w:val="22"/>
                <w:szCs w:val="22"/>
                <w:lang w:eastAsia="zh-CN"/>
              </w:rPr>
              <w:t>tone reservation techniques (to improve PAPR and power efficiency</w:t>
            </w:r>
            <w:proofErr w:type="gramStart"/>
            <w:r w:rsidRPr="008117E9">
              <w:rPr>
                <w:sz w:val="22"/>
                <w:szCs w:val="22"/>
                <w:lang w:eastAsia="zh-CN"/>
              </w:rPr>
              <w:t>);</w:t>
            </w:r>
            <w:proofErr w:type="gramEnd"/>
          </w:p>
          <w:p w14:paraId="6D090005" w14:textId="77777777" w:rsidR="008117E9" w:rsidRPr="008117E9" w:rsidRDefault="008117E9" w:rsidP="008117E9">
            <w:pPr>
              <w:pStyle w:val="a5"/>
              <w:numPr>
                <w:ilvl w:val="1"/>
                <w:numId w:val="23"/>
              </w:numPr>
              <w:spacing w:after="0"/>
              <w:jc w:val="both"/>
              <w:rPr>
                <w:sz w:val="22"/>
                <w:szCs w:val="22"/>
                <w:lang w:eastAsia="zh-CN"/>
              </w:rPr>
            </w:pPr>
            <w:r w:rsidRPr="008117E9">
              <w:rPr>
                <w:sz w:val="22"/>
                <w:szCs w:val="22"/>
                <w:lang w:eastAsia="zh-CN"/>
              </w:rPr>
              <w:t>It is noted that tone reservation techniques for UE will be studied in Rel-18 further NR coverage enhancement WI, as indicated in RP-213579</w:t>
            </w:r>
          </w:p>
          <w:p w14:paraId="0D52BE13" w14:textId="77777777" w:rsidR="008117E9" w:rsidRPr="008117E9" w:rsidRDefault="008117E9" w:rsidP="008117E9">
            <w:pPr>
              <w:pStyle w:val="a5"/>
              <w:spacing w:after="0"/>
              <w:rPr>
                <w:sz w:val="22"/>
                <w:szCs w:val="22"/>
                <w:lang w:eastAsia="en-GB"/>
              </w:rPr>
            </w:pPr>
          </w:p>
          <w:p w14:paraId="3A5294ED" w14:textId="77777777" w:rsidR="008117E9" w:rsidRPr="008117E9" w:rsidRDefault="008117E9" w:rsidP="008117E9">
            <w:pPr>
              <w:pStyle w:val="a5"/>
              <w:spacing w:after="0"/>
              <w:rPr>
                <w:sz w:val="22"/>
                <w:szCs w:val="22"/>
                <w:highlight w:val="green"/>
                <w:lang w:eastAsia="en-GB"/>
              </w:rPr>
            </w:pPr>
            <w:r w:rsidRPr="008117E9">
              <w:rPr>
                <w:sz w:val="22"/>
                <w:szCs w:val="22"/>
                <w:highlight w:val="green"/>
              </w:rPr>
              <w:t>Agreement</w:t>
            </w:r>
          </w:p>
          <w:p w14:paraId="0D282084" w14:textId="77777777" w:rsidR="008117E9" w:rsidRPr="008117E9" w:rsidRDefault="008117E9" w:rsidP="008117E9">
            <w:pPr>
              <w:pStyle w:val="a5"/>
              <w:spacing w:after="0"/>
              <w:rPr>
                <w:sz w:val="22"/>
                <w:szCs w:val="22"/>
                <w:lang w:eastAsia="zh-CN"/>
              </w:rPr>
            </w:pPr>
            <w:r w:rsidRPr="008117E9">
              <w:rPr>
                <w:sz w:val="22"/>
                <w:szCs w:val="22"/>
                <w:lang w:eastAsia="zh-CN"/>
              </w:rPr>
              <w:t xml:space="preserve">Further study techniques and enhancements on assistance information from the UE to aid the </w:t>
            </w:r>
            <w:proofErr w:type="spellStart"/>
            <w:r w:rsidRPr="008117E9">
              <w:rPr>
                <w:sz w:val="22"/>
                <w:szCs w:val="22"/>
                <w:lang w:eastAsia="zh-CN"/>
              </w:rPr>
              <w:t>gNB</w:t>
            </w:r>
            <w:proofErr w:type="spellEnd"/>
            <w:r w:rsidRPr="008117E9">
              <w:rPr>
                <w:sz w:val="22"/>
                <w:szCs w:val="22"/>
                <w:lang w:eastAsia="zh-CN"/>
              </w:rPr>
              <w:t xml:space="preserve"> to perform energy saving techniques</w:t>
            </w:r>
          </w:p>
          <w:p w14:paraId="57742851" w14:textId="77777777" w:rsidR="008117E9" w:rsidRPr="008117E9" w:rsidRDefault="008117E9" w:rsidP="008117E9">
            <w:pPr>
              <w:pStyle w:val="aff0"/>
              <w:numPr>
                <w:ilvl w:val="0"/>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Some examples of assistance information are, but not limited to:</w:t>
            </w:r>
          </w:p>
          <w:p w14:paraId="1E3B8664"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preferred SSB configurations,</w:t>
            </w:r>
          </w:p>
          <w:p w14:paraId="6C9F716F"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indication of semi-static UL channel transmissions,</w:t>
            </w:r>
          </w:p>
          <w:p w14:paraId="3BCF97A0"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 xml:space="preserve">indication of UE’s buffer status for UL channel transmissions, </w:t>
            </w:r>
          </w:p>
          <w:p w14:paraId="25F8A8F9"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 xml:space="preserve">UE traffic information such as service priority, delay tolerance, data rate, data volume, traffic type, time criticality, and packet size(s), </w:t>
            </w:r>
          </w:p>
          <w:p w14:paraId="4F7715BF" w14:textId="77777777" w:rsidR="008117E9"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coverage, mobility status, location.</w:t>
            </w:r>
          </w:p>
          <w:p w14:paraId="67D5230B" w14:textId="356326E4" w:rsidR="00C54DA1" w:rsidRPr="008117E9" w:rsidRDefault="008117E9" w:rsidP="008117E9">
            <w:pPr>
              <w:pStyle w:val="aff0"/>
              <w:numPr>
                <w:ilvl w:val="1"/>
                <w:numId w:val="24"/>
              </w:numPr>
              <w:overflowPunct w:val="0"/>
              <w:autoSpaceDE w:val="0"/>
              <w:autoSpaceDN w:val="0"/>
              <w:adjustRightInd w:val="0"/>
              <w:spacing w:after="180"/>
              <w:ind w:firstLineChars="0"/>
              <w:contextualSpacing/>
              <w:textAlignment w:val="baseline"/>
              <w:rPr>
                <w:sz w:val="22"/>
                <w:szCs w:val="22"/>
                <w:lang w:eastAsia="zh-CN"/>
              </w:rPr>
            </w:pPr>
            <w:r w:rsidRPr="008117E9">
              <w:rPr>
                <w:sz w:val="22"/>
                <w:szCs w:val="22"/>
                <w:lang w:eastAsia="zh-CN"/>
              </w:rPr>
              <w:t>conditions for triggering the assistance information from the UE</w:t>
            </w:r>
          </w:p>
        </w:tc>
      </w:tr>
    </w:tbl>
    <w:p w14:paraId="7C01D9C3" w14:textId="77777777" w:rsidR="006B6DA9" w:rsidRPr="00C54DA1" w:rsidRDefault="006B6DA9" w:rsidP="00D02E15">
      <w:pPr>
        <w:jc w:val="both"/>
        <w:rPr>
          <w:rFonts w:eastAsia="ＭＳ 明朝"/>
          <w:sz w:val="22"/>
          <w:szCs w:val="22"/>
          <w:lang w:eastAsia="ja-JP"/>
        </w:rPr>
      </w:pPr>
    </w:p>
    <w:p w14:paraId="3C08418D" w14:textId="5A44CF9F" w:rsidR="00393076" w:rsidRDefault="00E7532B" w:rsidP="00D02E15">
      <w:pPr>
        <w:jc w:val="both"/>
        <w:rPr>
          <w:rFonts w:eastAsia="ＭＳ 明朝"/>
          <w:sz w:val="21"/>
          <w:szCs w:val="21"/>
          <w:lang w:eastAsia="ja-JP"/>
        </w:rPr>
      </w:pPr>
      <w:r w:rsidRPr="00D11E95">
        <w:rPr>
          <w:sz w:val="22"/>
          <w:szCs w:val="22"/>
          <w:lang w:eastAsia="zh-CN"/>
        </w:rPr>
        <w:t xml:space="preserve">In this contribution, we present some </w:t>
      </w:r>
      <w:r w:rsidR="00A16573" w:rsidRPr="00D11E95">
        <w:rPr>
          <w:sz w:val="22"/>
          <w:szCs w:val="22"/>
          <w:lang w:eastAsia="zh-CN"/>
        </w:rPr>
        <w:t xml:space="preserve">further </w:t>
      </w:r>
      <w:r w:rsidRPr="00D11E95">
        <w:rPr>
          <w:sz w:val="22"/>
          <w:szCs w:val="22"/>
          <w:lang w:eastAsia="zh-CN"/>
        </w:rPr>
        <w:t xml:space="preserve">discussion on </w:t>
      </w:r>
      <w:r w:rsidR="007A56FD" w:rsidRPr="00D11E95">
        <w:rPr>
          <w:rFonts w:hint="eastAsia"/>
          <w:sz w:val="22"/>
          <w:szCs w:val="22"/>
          <w:lang w:eastAsia="ja-JP"/>
        </w:rPr>
        <w:t>n</w:t>
      </w:r>
      <w:r w:rsidR="007A56FD" w:rsidRPr="00D11E95">
        <w:rPr>
          <w:sz w:val="22"/>
          <w:szCs w:val="22"/>
          <w:lang w:eastAsia="ja-JP"/>
        </w:rPr>
        <w:t>etwork energy saving techniques</w:t>
      </w:r>
      <w:r w:rsidR="007C5909" w:rsidRPr="00D11E95">
        <w:rPr>
          <w:sz w:val="22"/>
          <w:szCs w:val="22"/>
          <w:lang w:eastAsia="zh-CN"/>
        </w:rPr>
        <w:t>.</w:t>
      </w:r>
      <w:r w:rsidR="007C5909">
        <w:rPr>
          <w:sz w:val="22"/>
          <w:szCs w:val="22"/>
          <w:lang w:eastAsia="zh-CN"/>
        </w:rPr>
        <w:t xml:space="preserve"> </w:t>
      </w:r>
      <w:r w:rsidR="00083E29">
        <w:rPr>
          <w:sz w:val="22"/>
          <w:szCs w:val="22"/>
          <w:lang w:eastAsia="zh-CN"/>
        </w:rPr>
        <w:t xml:space="preserve">In our </w:t>
      </w:r>
      <w:r w:rsidR="00543C2A">
        <w:rPr>
          <w:sz w:val="22"/>
          <w:szCs w:val="22"/>
          <w:lang w:eastAsia="zh-CN"/>
        </w:rPr>
        <w:t xml:space="preserve">companion contribution, </w:t>
      </w:r>
      <w:r w:rsidR="007F3CAC">
        <w:rPr>
          <w:sz w:val="22"/>
          <w:szCs w:val="22"/>
          <w:lang w:eastAsia="zh-CN"/>
        </w:rPr>
        <w:t xml:space="preserve">we share our views on </w:t>
      </w:r>
      <w:r w:rsidR="00FA4B76">
        <w:rPr>
          <w:sz w:val="22"/>
          <w:szCs w:val="22"/>
          <w:lang w:eastAsia="zh-CN"/>
        </w:rPr>
        <w:t>performance evaluation of network energy saving</w:t>
      </w:r>
      <w:r w:rsidR="00D866D8">
        <w:rPr>
          <w:sz w:val="22"/>
          <w:szCs w:val="22"/>
          <w:lang w:eastAsia="zh-CN"/>
        </w:rPr>
        <w:t xml:space="preserve"> in [</w:t>
      </w:r>
      <w:r w:rsidR="00B24CD3">
        <w:rPr>
          <w:sz w:val="22"/>
          <w:szCs w:val="22"/>
          <w:lang w:eastAsia="zh-CN"/>
        </w:rPr>
        <w:t>3</w:t>
      </w:r>
      <w:r w:rsidR="00D866D8">
        <w:rPr>
          <w:sz w:val="22"/>
          <w:szCs w:val="22"/>
          <w:lang w:eastAsia="zh-CN"/>
        </w:rPr>
        <w:t>]</w:t>
      </w:r>
      <w:r w:rsidR="00BB0A9F">
        <w:rPr>
          <w:sz w:val="22"/>
          <w:szCs w:val="22"/>
          <w:lang w:eastAsia="zh-CN"/>
        </w:rPr>
        <w:t xml:space="preserve"> </w:t>
      </w:r>
      <w:r w:rsidR="00D866D8">
        <w:rPr>
          <w:sz w:val="22"/>
          <w:szCs w:val="22"/>
          <w:lang w:eastAsia="zh-CN"/>
        </w:rPr>
        <w:t xml:space="preserve">and </w:t>
      </w:r>
      <w:r w:rsidR="002377AF">
        <w:rPr>
          <w:sz w:val="22"/>
          <w:szCs w:val="22"/>
          <w:lang w:eastAsia="zh-CN"/>
        </w:rPr>
        <w:t xml:space="preserve">our </w:t>
      </w:r>
      <w:r w:rsidR="001F128F">
        <w:rPr>
          <w:sz w:val="22"/>
          <w:szCs w:val="22"/>
          <w:lang w:eastAsia="zh-CN"/>
        </w:rPr>
        <w:t xml:space="preserve">considerations </w:t>
      </w:r>
      <w:r w:rsidR="00BB0A9F">
        <w:rPr>
          <w:sz w:val="22"/>
          <w:szCs w:val="22"/>
          <w:lang w:eastAsia="zh-CN"/>
        </w:rPr>
        <w:t xml:space="preserve">from </w:t>
      </w:r>
      <w:r w:rsidR="00D866D8">
        <w:rPr>
          <w:sz w:val="22"/>
          <w:szCs w:val="22"/>
          <w:lang w:eastAsia="zh-CN"/>
        </w:rPr>
        <w:t>RAN2</w:t>
      </w:r>
      <w:r w:rsidR="007F3CAC">
        <w:rPr>
          <w:sz w:val="22"/>
          <w:szCs w:val="22"/>
          <w:lang w:eastAsia="zh-CN"/>
        </w:rPr>
        <w:t xml:space="preserve"> </w:t>
      </w:r>
      <w:r w:rsidR="00BB0A9F">
        <w:rPr>
          <w:sz w:val="22"/>
          <w:szCs w:val="22"/>
          <w:lang w:eastAsia="zh-CN"/>
        </w:rPr>
        <w:t>perspective [</w:t>
      </w:r>
      <w:r w:rsidR="00B24CD3">
        <w:rPr>
          <w:sz w:val="22"/>
          <w:szCs w:val="22"/>
          <w:lang w:eastAsia="zh-CN"/>
        </w:rPr>
        <w:t>4</w:t>
      </w:r>
      <w:r w:rsidR="00BB0A9F">
        <w:rPr>
          <w:sz w:val="22"/>
          <w:szCs w:val="22"/>
          <w:lang w:eastAsia="zh-CN"/>
        </w:rPr>
        <w:t>].</w:t>
      </w:r>
    </w:p>
    <w:p w14:paraId="7B09E75A" w14:textId="77777777" w:rsidR="007C5909" w:rsidRPr="007C5909" w:rsidRDefault="007C5909" w:rsidP="00D02E15">
      <w:pPr>
        <w:jc w:val="both"/>
        <w:rPr>
          <w:rFonts w:eastAsia="ＭＳ 明朝"/>
          <w:sz w:val="21"/>
          <w:szCs w:val="21"/>
          <w:lang w:eastAsia="ja-JP"/>
        </w:rPr>
      </w:pPr>
    </w:p>
    <w:p w14:paraId="6FB332F5" w14:textId="5D2FCA75" w:rsidR="005C48BD" w:rsidRDefault="00323C47" w:rsidP="005C48BD">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49FDDAC3" w14:textId="7E44BDF0" w:rsidR="00B523C9" w:rsidRPr="002E062F" w:rsidRDefault="00734E41" w:rsidP="002E062F">
      <w:pPr>
        <w:pStyle w:val="2"/>
        <w:rPr>
          <w:rFonts w:ascii="Times New Roman" w:hAnsi="Times New Roman"/>
          <w:b/>
          <w:bCs/>
          <w:sz w:val="22"/>
          <w:szCs w:val="22"/>
          <w:lang w:eastAsia="ko-KR"/>
        </w:rPr>
      </w:pPr>
      <w:bookmarkStart w:id="1" w:name="_Ref228947482"/>
      <w:r w:rsidRPr="002E062F">
        <w:rPr>
          <w:rFonts w:ascii="Times New Roman" w:hAnsi="Times New Roman"/>
          <w:b/>
          <w:bCs/>
          <w:sz w:val="22"/>
          <w:szCs w:val="22"/>
          <w:lang w:eastAsia="ko-KR"/>
        </w:rPr>
        <w:t>Time</w:t>
      </w:r>
      <w:r w:rsidR="00116B00" w:rsidRPr="002E062F">
        <w:rPr>
          <w:rFonts w:ascii="Times New Roman" w:hAnsi="Times New Roman"/>
          <w:b/>
          <w:bCs/>
          <w:sz w:val="22"/>
          <w:szCs w:val="22"/>
          <w:lang w:eastAsia="ko-KR"/>
        </w:rPr>
        <w:t xml:space="preserve"> and frequency </w:t>
      </w:r>
      <w:r w:rsidRPr="002E062F">
        <w:rPr>
          <w:rFonts w:ascii="Times New Roman" w:hAnsi="Times New Roman"/>
          <w:b/>
          <w:bCs/>
          <w:sz w:val="22"/>
          <w:szCs w:val="22"/>
          <w:lang w:eastAsia="ko-KR"/>
        </w:rPr>
        <w:t xml:space="preserve">domain </w:t>
      </w:r>
      <w:r w:rsidR="00616677">
        <w:rPr>
          <w:rFonts w:ascii="Times New Roman" w:hAnsi="Times New Roman"/>
          <w:b/>
          <w:bCs/>
          <w:sz w:val="22"/>
          <w:szCs w:val="22"/>
          <w:lang w:eastAsia="ko-KR"/>
        </w:rPr>
        <w:t>network energy saving techniques</w:t>
      </w:r>
    </w:p>
    <w:p w14:paraId="36B96FF6" w14:textId="3E657B05" w:rsidR="00802B06" w:rsidRPr="00802B06" w:rsidRDefault="008C2D8D" w:rsidP="002414EC">
      <w:pPr>
        <w:pStyle w:val="aff0"/>
        <w:numPr>
          <w:ilvl w:val="0"/>
          <w:numId w:val="17"/>
        </w:numPr>
        <w:ind w:firstLineChars="0"/>
        <w:jc w:val="both"/>
        <w:rPr>
          <w:rFonts w:eastAsia="ＭＳ 明朝"/>
          <w:sz w:val="22"/>
          <w:szCs w:val="22"/>
          <w:lang w:eastAsia="ja-JP"/>
        </w:rPr>
      </w:pPr>
      <w:r>
        <w:rPr>
          <w:b/>
          <w:bCs/>
          <w:sz w:val="22"/>
          <w:szCs w:val="22"/>
          <w:lang w:eastAsia="ja-JP"/>
        </w:rPr>
        <w:t>C</w:t>
      </w:r>
      <w:r w:rsidR="002573FF">
        <w:rPr>
          <w:b/>
          <w:bCs/>
          <w:sz w:val="22"/>
          <w:szCs w:val="22"/>
          <w:lang w:eastAsia="ja-JP"/>
        </w:rPr>
        <w:t>ell on/off</w:t>
      </w:r>
      <w:r w:rsidR="007B3774">
        <w:rPr>
          <w:b/>
          <w:bCs/>
          <w:sz w:val="22"/>
          <w:szCs w:val="22"/>
          <w:lang w:eastAsia="ja-JP"/>
        </w:rPr>
        <w:t xml:space="preserve"> </w:t>
      </w:r>
    </w:p>
    <w:p w14:paraId="4B523C83" w14:textId="49C0ECC0" w:rsidR="00757636" w:rsidRPr="00272417" w:rsidRDefault="00CE5A85" w:rsidP="00B203FE">
      <w:pPr>
        <w:spacing w:afterLines="50" w:after="156"/>
        <w:jc w:val="both"/>
        <w:rPr>
          <w:rFonts w:eastAsiaTheme="minorEastAsia"/>
          <w:sz w:val="22"/>
          <w:szCs w:val="22"/>
          <w:lang w:eastAsia="zh-CN"/>
        </w:rPr>
      </w:pPr>
      <w:r>
        <w:rPr>
          <w:rFonts w:hint="eastAsia"/>
          <w:sz w:val="22"/>
          <w:szCs w:val="22"/>
          <w:lang w:eastAsia="ja-JP"/>
        </w:rPr>
        <w:t>G</w:t>
      </w:r>
      <w:r>
        <w:rPr>
          <w:sz w:val="22"/>
          <w:szCs w:val="22"/>
          <w:lang w:eastAsia="ja-JP"/>
        </w:rPr>
        <w:t xml:space="preserve">eneral speaking, the power consumption of </w:t>
      </w:r>
      <w:r w:rsidR="00C03F7B">
        <w:rPr>
          <w:sz w:val="22"/>
          <w:szCs w:val="22"/>
          <w:lang w:eastAsia="ja-JP"/>
        </w:rPr>
        <w:t xml:space="preserve">a </w:t>
      </w:r>
      <w:r>
        <w:rPr>
          <w:sz w:val="22"/>
          <w:szCs w:val="22"/>
          <w:lang w:eastAsia="ja-JP"/>
        </w:rPr>
        <w:t>base station</w:t>
      </w:r>
      <w:r w:rsidR="00C03F7B">
        <w:rPr>
          <w:sz w:val="22"/>
          <w:szCs w:val="22"/>
          <w:lang w:eastAsia="ja-JP"/>
        </w:rPr>
        <w:t xml:space="preserve"> </w:t>
      </w:r>
      <w:r w:rsidR="00FD60E7">
        <w:rPr>
          <w:sz w:val="22"/>
          <w:szCs w:val="22"/>
          <w:lang w:eastAsia="ja-JP"/>
        </w:rPr>
        <w:t>can be divided into</w:t>
      </w:r>
      <w:r w:rsidR="00B876E2">
        <w:rPr>
          <w:sz w:val="22"/>
          <w:szCs w:val="22"/>
          <w:lang w:eastAsia="ja-JP"/>
        </w:rPr>
        <w:t xml:space="preserve"> two parts</w:t>
      </w:r>
      <w:r w:rsidR="00C03F7B">
        <w:rPr>
          <w:sz w:val="22"/>
          <w:szCs w:val="22"/>
          <w:lang w:eastAsia="ja-JP"/>
        </w:rPr>
        <w:t xml:space="preserve">: </w:t>
      </w:r>
      <w:r w:rsidR="0003114D">
        <w:rPr>
          <w:sz w:val="22"/>
          <w:szCs w:val="22"/>
          <w:lang w:eastAsia="ja-JP"/>
        </w:rPr>
        <w:t xml:space="preserve">the power consumption during </w:t>
      </w:r>
      <w:r w:rsidR="0003114D" w:rsidRPr="00AD07CE">
        <w:rPr>
          <w:i/>
          <w:iCs/>
          <w:sz w:val="22"/>
          <w:szCs w:val="22"/>
          <w:lang w:eastAsia="ja-JP"/>
        </w:rPr>
        <w:t>no-load period</w:t>
      </w:r>
      <w:r w:rsidR="00A177F5">
        <w:rPr>
          <w:b/>
          <w:bCs/>
          <w:sz w:val="22"/>
          <w:szCs w:val="22"/>
          <w:lang w:eastAsia="ja-JP"/>
        </w:rPr>
        <w:t xml:space="preserve"> </w:t>
      </w:r>
      <w:r w:rsidR="00A177F5" w:rsidRPr="00A177F5">
        <w:rPr>
          <w:sz w:val="22"/>
          <w:szCs w:val="22"/>
          <w:lang w:eastAsia="ja-JP"/>
        </w:rPr>
        <w:t>without data transmission or reception</w:t>
      </w:r>
      <w:r w:rsidR="0003114D">
        <w:rPr>
          <w:sz w:val="22"/>
          <w:szCs w:val="22"/>
          <w:lang w:eastAsia="ja-JP"/>
        </w:rPr>
        <w:t xml:space="preserve"> and </w:t>
      </w:r>
      <w:r w:rsidR="00DC6242">
        <w:rPr>
          <w:sz w:val="22"/>
          <w:szCs w:val="22"/>
          <w:lang w:eastAsia="ja-JP"/>
        </w:rPr>
        <w:t>the power consumption</w:t>
      </w:r>
      <w:r w:rsidR="0003114D">
        <w:rPr>
          <w:sz w:val="22"/>
          <w:szCs w:val="22"/>
          <w:lang w:eastAsia="ja-JP"/>
        </w:rPr>
        <w:t xml:space="preserve"> during </w:t>
      </w:r>
      <w:r w:rsidR="002B2932" w:rsidRPr="00AD07CE">
        <w:rPr>
          <w:i/>
          <w:iCs/>
          <w:sz w:val="22"/>
          <w:szCs w:val="22"/>
          <w:lang w:eastAsia="ja-JP"/>
        </w:rPr>
        <w:t xml:space="preserve">data </w:t>
      </w:r>
      <w:r w:rsidR="00157459" w:rsidRPr="00AD07CE">
        <w:rPr>
          <w:i/>
          <w:iCs/>
          <w:sz w:val="22"/>
          <w:szCs w:val="22"/>
          <w:lang w:eastAsia="ja-JP"/>
        </w:rPr>
        <w:t>load period</w:t>
      </w:r>
      <w:r w:rsidR="00157459">
        <w:rPr>
          <w:sz w:val="22"/>
          <w:szCs w:val="22"/>
          <w:lang w:eastAsia="ja-JP"/>
        </w:rPr>
        <w:t>.</w:t>
      </w:r>
      <w:r w:rsidR="00B10833">
        <w:rPr>
          <w:sz w:val="22"/>
          <w:szCs w:val="22"/>
          <w:lang w:eastAsia="ja-JP"/>
        </w:rPr>
        <w:t xml:space="preserve"> </w:t>
      </w:r>
      <w:r w:rsidR="00BB787A">
        <w:rPr>
          <w:sz w:val="22"/>
          <w:szCs w:val="22"/>
          <w:lang w:eastAsia="ja-JP"/>
        </w:rPr>
        <w:t>To save energy consumption</w:t>
      </w:r>
      <w:r w:rsidR="00511F1D">
        <w:rPr>
          <w:sz w:val="22"/>
          <w:szCs w:val="22"/>
          <w:lang w:eastAsia="ja-JP"/>
        </w:rPr>
        <w:t xml:space="preserve"> during no-load period</w:t>
      </w:r>
      <w:r w:rsidR="00BB787A">
        <w:rPr>
          <w:sz w:val="22"/>
          <w:szCs w:val="22"/>
          <w:lang w:eastAsia="ja-JP"/>
        </w:rPr>
        <w:t>, t</w:t>
      </w:r>
      <w:r w:rsidR="009C2ACD">
        <w:rPr>
          <w:sz w:val="22"/>
          <w:szCs w:val="22"/>
          <w:lang w:eastAsia="ja-JP"/>
        </w:rPr>
        <w:t xml:space="preserve">he base station can </w:t>
      </w:r>
      <w:r w:rsidR="005E1D31">
        <w:rPr>
          <w:sz w:val="22"/>
          <w:szCs w:val="22"/>
          <w:lang w:eastAsia="ja-JP"/>
        </w:rPr>
        <w:t xml:space="preserve">turn off </w:t>
      </w:r>
      <w:r w:rsidR="001438D2">
        <w:rPr>
          <w:sz w:val="22"/>
          <w:szCs w:val="22"/>
          <w:lang w:eastAsia="ja-JP"/>
        </w:rPr>
        <w:t>the</w:t>
      </w:r>
      <w:r w:rsidR="003D7720">
        <w:rPr>
          <w:sz w:val="22"/>
          <w:szCs w:val="22"/>
          <w:lang w:eastAsia="ja-JP"/>
        </w:rPr>
        <w:t xml:space="preserve"> </w:t>
      </w:r>
      <w:r w:rsidR="000F3B22">
        <w:rPr>
          <w:sz w:val="22"/>
          <w:szCs w:val="22"/>
          <w:lang w:eastAsia="ja-JP"/>
        </w:rPr>
        <w:t>transmission related hardware</w:t>
      </w:r>
      <w:r w:rsidR="003D7720">
        <w:rPr>
          <w:sz w:val="22"/>
          <w:szCs w:val="22"/>
          <w:lang w:eastAsia="ja-JP"/>
        </w:rPr>
        <w:t xml:space="preserve"> component</w:t>
      </w:r>
      <w:r w:rsidR="00335099">
        <w:rPr>
          <w:rFonts w:hint="eastAsia"/>
          <w:sz w:val="22"/>
          <w:szCs w:val="22"/>
          <w:lang w:eastAsia="ja-JP"/>
        </w:rPr>
        <w:t>s</w:t>
      </w:r>
      <w:r w:rsidR="00703A5A">
        <w:rPr>
          <w:sz w:val="22"/>
          <w:szCs w:val="22"/>
          <w:lang w:eastAsia="ja-JP"/>
        </w:rPr>
        <w:t xml:space="preserve"> </w:t>
      </w:r>
      <w:r w:rsidR="009C2ACD">
        <w:rPr>
          <w:sz w:val="22"/>
          <w:szCs w:val="22"/>
          <w:lang w:eastAsia="ja-JP"/>
        </w:rPr>
        <w:t>to</w:t>
      </w:r>
      <w:r w:rsidR="0023539A">
        <w:rPr>
          <w:sz w:val="22"/>
          <w:szCs w:val="22"/>
          <w:lang w:eastAsia="ja-JP"/>
        </w:rPr>
        <w:t xml:space="preserve"> let the cell </w:t>
      </w:r>
      <w:r w:rsidR="00B53DFC">
        <w:rPr>
          <w:sz w:val="22"/>
          <w:szCs w:val="22"/>
          <w:lang w:eastAsia="ja-JP"/>
        </w:rPr>
        <w:t xml:space="preserve">go into </w:t>
      </w:r>
      <w:r w:rsidR="000F7750">
        <w:rPr>
          <w:sz w:val="22"/>
          <w:szCs w:val="22"/>
          <w:lang w:eastAsia="ja-JP"/>
        </w:rPr>
        <w:t>off state</w:t>
      </w:r>
      <w:r w:rsidR="00B07262">
        <w:rPr>
          <w:sz w:val="22"/>
          <w:szCs w:val="22"/>
          <w:lang w:eastAsia="ja-JP"/>
        </w:rPr>
        <w:t xml:space="preserve"> for a certain of time</w:t>
      </w:r>
      <w:r w:rsidR="00C272EF">
        <w:rPr>
          <w:sz w:val="22"/>
          <w:szCs w:val="22"/>
          <w:lang w:eastAsia="ja-JP"/>
        </w:rPr>
        <w:t>.</w:t>
      </w:r>
      <w:r w:rsidR="005D5B54">
        <w:rPr>
          <w:sz w:val="22"/>
          <w:szCs w:val="22"/>
          <w:lang w:eastAsia="ja-JP"/>
        </w:rPr>
        <w:t xml:space="preserve"> </w:t>
      </w:r>
    </w:p>
    <w:p w14:paraId="184D62BF" w14:textId="3A3E5397" w:rsidR="008074C2" w:rsidRPr="003425A0" w:rsidRDefault="00290139" w:rsidP="00B203FE">
      <w:pPr>
        <w:spacing w:afterLines="50" w:after="156"/>
        <w:jc w:val="both"/>
        <w:rPr>
          <w:sz w:val="22"/>
          <w:szCs w:val="22"/>
          <w:lang w:eastAsia="ja-JP"/>
        </w:rPr>
      </w:pPr>
      <w:r>
        <w:rPr>
          <w:sz w:val="22"/>
          <w:szCs w:val="22"/>
          <w:lang w:eastAsia="ja-JP"/>
        </w:rPr>
        <w:t>An</w:t>
      </w:r>
      <w:r w:rsidR="007D3F3D">
        <w:rPr>
          <w:sz w:val="22"/>
          <w:szCs w:val="22"/>
          <w:lang w:eastAsia="ja-JP"/>
        </w:rPr>
        <w:t xml:space="preserve"> issue to be considered for the </w:t>
      </w:r>
      <w:r w:rsidR="00705F31">
        <w:rPr>
          <w:sz w:val="22"/>
          <w:szCs w:val="22"/>
          <w:lang w:eastAsia="ja-JP"/>
        </w:rPr>
        <w:t>cell</w:t>
      </w:r>
      <w:r w:rsidR="007D3F3D">
        <w:rPr>
          <w:sz w:val="22"/>
          <w:szCs w:val="22"/>
          <w:lang w:eastAsia="ja-JP"/>
        </w:rPr>
        <w:t xml:space="preserve"> in </w:t>
      </w:r>
      <w:r w:rsidR="00596E0F">
        <w:rPr>
          <w:sz w:val="22"/>
          <w:szCs w:val="22"/>
          <w:lang w:eastAsia="ja-JP"/>
        </w:rPr>
        <w:t>off</w:t>
      </w:r>
      <w:r w:rsidR="007D3F3D">
        <w:rPr>
          <w:sz w:val="22"/>
          <w:szCs w:val="22"/>
          <w:lang w:eastAsia="ja-JP"/>
        </w:rPr>
        <w:t xml:space="preserve"> </w:t>
      </w:r>
      <w:r w:rsidR="00596E0F">
        <w:rPr>
          <w:sz w:val="22"/>
          <w:szCs w:val="22"/>
          <w:lang w:eastAsia="ja-JP"/>
        </w:rPr>
        <w:t>state</w:t>
      </w:r>
      <w:r w:rsidR="007D3F3D">
        <w:rPr>
          <w:sz w:val="22"/>
          <w:szCs w:val="22"/>
          <w:lang w:eastAsia="ja-JP"/>
        </w:rPr>
        <w:t xml:space="preserve"> is how to handle </w:t>
      </w:r>
      <w:r w:rsidR="00163598">
        <w:rPr>
          <w:sz w:val="22"/>
          <w:szCs w:val="22"/>
          <w:lang w:eastAsia="ja-JP"/>
        </w:rPr>
        <w:t xml:space="preserve">connected UEs. </w:t>
      </w:r>
      <w:r w:rsidR="0004446B">
        <w:rPr>
          <w:sz w:val="22"/>
          <w:szCs w:val="22"/>
          <w:lang w:eastAsia="ja-JP"/>
        </w:rPr>
        <w:t>If</w:t>
      </w:r>
      <w:r w:rsidR="00D3506B">
        <w:rPr>
          <w:sz w:val="22"/>
          <w:szCs w:val="22"/>
          <w:lang w:eastAsia="ja-JP"/>
        </w:rPr>
        <w:t xml:space="preserve"> </w:t>
      </w:r>
      <w:r w:rsidR="008F6AEF" w:rsidRPr="00CC5D50">
        <w:rPr>
          <w:sz w:val="22"/>
          <w:szCs w:val="22"/>
          <w:lang w:eastAsia="ja-JP"/>
        </w:rPr>
        <w:t>the base station</w:t>
      </w:r>
      <w:r w:rsidR="0004446B">
        <w:rPr>
          <w:sz w:val="22"/>
          <w:szCs w:val="22"/>
          <w:lang w:eastAsia="ja-JP"/>
        </w:rPr>
        <w:t xml:space="preserve"> decides </w:t>
      </w:r>
      <w:r w:rsidR="000F7750">
        <w:rPr>
          <w:sz w:val="22"/>
          <w:szCs w:val="22"/>
          <w:lang w:eastAsia="ja-JP"/>
        </w:rPr>
        <w:t>to turn off a cell</w:t>
      </w:r>
      <w:r w:rsidR="00764F49">
        <w:rPr>
          <w:sz w:val="22"/>
          <w:szCs w:val="22"/>
          <w:lang w:eastAsia="ja-JP"/>
        </w:rPr>
        <w:t xml:space="preserve">, it can </w:t>
      </w:r>
      <w:r w:rsidR="008F6AEF" w:rsidRPr="00CC5D50">
        <w:rPr>
          <w:sz w:val="22"/>
          <w:szCs w:val="22"/>
          <w:lang w:eastAsia="ja-JP"/>
        </w:rPr>
        <w:t>handover UEs</w:t>
      </w:r>
      <w:r w:rsidR="00F50671">
        <w:rPr>
          <w:sz w:val="22"/>
          <w:szCs w:val="22"/>
          <w:lang w:eastAsia="ja-JP"/>
        </w:rPr>
        <w:t xml:space="preserve"> </w:t>
      </w:r>
      <w:r w:rsidR="007D5F11">
        <w:rPr>
          <w:sz w:val="22"/>
          <w:szCs w:val="22"/>
          <w:lang w:eastAsia="ja-JP"/>
        </w:rPr>
        <w:t xml:space="preserve">that use the cell as </w:t>
      </w:r>
      <w:proofErr w:type="spellStart"/>
      <w:r w:rsidR="007D5F11">
        <w:rPr>
          <w:sz w:val="22"/>
          <w:szCs w:val="22"/>
          <w:lang w:eastAsia="ja-JP"/>
        </w:rPr>
        <w:t>PCell</w:t>
      </w:r>
      <w:proofErr w:type="spellEnd"/>
      <w:r w:rsidR="007D5F11">
        <w:rPr>
          <w:sz w:val="22"/>
          <w:szCs w:val="22"/>
          <w:lang w:eastAsia="ja-JP"/>
        </w:rPr>
        <w:t xml:space="preserve"> </w:t>
      </w:r>
      <w:r w:rsidR="0021452B">
        <w:rPr>
          <w:sz w:val="22"/>
          <w:szCs w:val="22"/>
          <w:lang w:eastAsia="ja-JP"/>
        </w:rPr>
        <w:t xml:space="preserve">to </w:t>
      </w:r>
      <w:r w:rsidR="00F50671">
        <w:rPr>
          <w:sz w:val="22"/>
          <w:szCs w:val="22"/>
          <w:lang w:eastAsia="ja-JP"/>
        </w:rPr>
        <w:t xml:space="preserve">the </w:t>
      </w:r>
      <w:r w:rsidR="008F6AEF" w:rsidRPr="00CC5D50">
        <w:rPr>
          <w:sz w:val="22"/>
          <w:szCs w:val="22"/>
          <w:lang w:eastAsia="ja-JP"/>
        </w:rPr>
        <w:t>neighbor cell</w:t>
      </w:r>
      <w:r w:rsidR="0056053D" w:rsidRPr="00CC5D50">
        <w:rPr>
          <w:sz w:val="22"/>
          <w:szCs w:val="22"/>
          <w:lang w:eastAsia="ja-JP"/>
        </w:rPr>
        <w:t>(</w:t>
      </w:r>
      <w:r w:rsidR="008F6AEF" w:rsidRPr="00CC5D50">
        <w:rPr>
          <w:sz w:val="22"/>
          <w:szCs w:val="22"/>
          <w:lang w:eastAsia="ja-JP"/>
        </w:rPr>
        <w:t>s</w:t>
      </w:r>
      <w:r w:rsidR="0056053D" w:rsidRPr="00CC5D50">
        <w:rPr>
          <w:sz w:val="22"/>
          <w:szCs w:val="22"/>
          <w:lang w:eastAsia="ja-JP"/>
        </w:rPr>
        <w:t>)</w:t>
      </w:r>
      <w:r w:rsidR="00D3506B">
        <w:rPr>
          <w:sz w:val="22"/>
          <w:szCs w:val="22"/>
          <w:lang w:eastAsia="ja-JP"/>
        </w:rPr>
        <w:t xml:space="preserve">. </w:t>
      </w:r>
      <w:r w:rsidR="000748D5">
        <w:rPr>
          <w:sz w:val="22"/>
          <w:szCs w:val="22"/>
          <w:lang w:eastAsia="ja-JP"/>
        </w:rPr>
        <w:t xml:space="preserve">If the cell is used as </w:t>
      </w:r>
      <w:proofErr w:type="spellStart"/>
      <w:r w:rsidR="000748D5">
        <w:rPr>
          <w:sz w:val="22"/>
          <w:szCs w:val="22"/>
          <w:lang w:eastAsia="ja-JP"/>
        </w:rPr>
        <w:t>SCell</w:t>
      </w:r>
      <w:proofErr w:type="spellEnd"/>
      <w:r w:rsidR="000748D5">
        <w:rPr>
          <w:sz w:val="22"/>
          <w:szCs w:val="22"/>
          <w:lang w:eastAsia="ja-JP"/>
        </w:rPr>
        <w:t xml:space="preserve">, </w:t>
      </w:r>
      <w:proofErr w:type="spellStart"/>
      <w:r w:rsidR="000748D5">
        <w:rPr>
          <w:sz w:val="22"/>
          <w:szCs w:val="22"/>
          <w:lang w:eastAsia="ja-JP"/>
        </w:rPr>
        <w:t>SCell</w:t>
      </w:r>
      <w:proofErr w:type="spellEnd"/>
      <w:r w:rsidR="000748D5">
        <w:rPr>
          <w:sz w:val="22"/>
          <w:szCs w:val="22"/>
          <w:lang w:eastAsia="ja-JP"/>
        </w:rPr>
        <w:t xml:space="preserve"> deactivation or </w:t>
      </w:r>
      <w:proofErr w:type="spellStart"/>
      <w:r w:rsidR="00A53B1A">
        <w:rPr>
          <w:sz w:val="22"/>
          <w:szCs w:val="22"/>
          <w:lang w:eastAsia="ja-JP"/>
        </w:rPr>
        <w:t>SCell</w:t>
      </w:r>
      <w:proofErr w:type="spellEnd"/>
      <w:r w:rsidR="00A53B1A">
        <w:rPr>
          <w:sz w:val="22"/>
          <w:szCs w:val="22"/>
          <w:lang w:eastAsia="ja-JP"/>
        </w:rPr>
        <w:t xml:space="preserve"> </w:t>
      </w:r>
      <w:r w:rsidR="000748D5">
        <w:rPr>
          <w:sz w:val="22"/>
          <w:szCs w:val="22"/>
          <w:lang w:eastAsia="ja-JP"/>
        </w:rPr>
        <w:t xml:space="preserve">dormancy can be performed. </w:t>
      </w:r>
      <w:r w:rsidR="008C214D">
        <w:rPr>
          <w:sz w:val="22"/>
          <w:szCs w:val="22"/>
          <w:lang w:eastAsia="ja-JP"/>
        </w:rPr>
        <w:t>T</w:t>
      </w:r>
      <w:r w:rsidR="0065628B">
        <w:rPr>
          <w:sz w:val="22"/>
          <w:szCs w:val="22"/>
          <w:lang w:eastAsia="ja-JP"/>
        </w:rPr>
        <w:t>h</w:t>
      </w:r>
      <w:r w:rsidR="00A53B1A">
        <w:rPr>
          <w:sz w:val="22"/>
          <w:szCs w:val="22"/>
          <w:lang w:eastAsia="ja-JP"/>
        </w:rPr>
        <w:t>ese</w:t>
      </w:r>
      <w:r w:rsidR="0065628B">
        <w:rPr>
          <w:sz w:val="22"/>
          <w:szCs w:val="22"/>
          <w:lang w:eastAsia="ja-JP"/>
        </w:rPr>
        <w:t xml:space="preserve"> approach</w:t>
      </w:r>
      <w:r w:rsidR="00A53B1A">
        <w:rPr>
          <w:sz w:val="22"/>
          <w:szCs w:val="22"/>
          <w:lang w:eastAsia="ja-JP"/>
        </w:rPr>
        <w:t>es</w:t>
      </w:r>
      <w:r w:rsidR="004C0083">
        <w:rPr>
          <w:sz w:val="22"/>
          <w:szCs w:val="22"/>
          <w:lang w:eastAsia="ja-JP"/>
        </w:rPr>
        <w:t xml:space="preserve"> </w:t>
      </w:r>
      <w:r w:rsidR="00A53B1A">
        <w:rPr>
          <w:sz w:val="22"/>
          <w:szCs w:val="22"/>
          <w:lang w:eastAsia="ja-JP"/>
        </w:rPr>
        <w:t>are</w:t>
      </w:r>
      <w:r w:rsidR="004C0083">
        <w:rPr>
          <w:sz w:val="22"/>
          <w:szCs w:val="22"/>
          <w:lang w:eastAsia="ja-JP"/>
        </w:rPr>
        <w:t xml:space="preserve"> applicable to</w:t>
      </w:r>
      <w:r w:rsidR="00AC754B">
        <w:rPr>
          <w:sz w:val="22"/>
          <w:szCs w:val="22"/>
          <w:lang w:eastAsia="ja-JP"/>
        </w:rPr>
        <w:t xml:space="preserve"> </w:t>
      </w:r>
      <w:r w:rsidR="00CD5527">
        <w:rPr>
          <w:sz w:val="22"/>
          <w:szCs w:val="22"/>
          <w:lang w:eastAsia="ja-JP"/>
        </w:rPr>
        <w:t>a cell</w:t>
      </w:r>
      <w:r w:rsidR="004C0083">
        <w:rPr>
          <w:sz w:val="22"/>
          <w:szCs w:val="22"/>
          <w:lang w:eastAsia="ja-JP"/>
        </w:rPr>
        <w:t xml:space="preserve"> in </w:t>
      </w:r>
      <w:r w:rsidR="005F6783">
        <w:rPr>
          <w:sz w:val="22"/>
          <w:szCs w:val="22"/>
          <w:lang w:eastAsia="ja-JP"/>
        </w:rPr>
        <w:t xml:space="preserve">the </w:t>
      </w:r>
      <w:r w:rsidR="000F7750">
        <w:rPr>
          <w:sz w:val="22"/>
          <w:szCs w:val="22"/>
          <w:lang w:eastAsia="ja-JP"/>
        </w:rPr>
        <w:t>off state</w:t>
      </w:r>
      <w:r w:rsidR="005F6783">
        <w:rPr>
          <w:sz w:val="22"/>
          <w:szCs w:val="22"/>
          <w:lang w:eastAsia="ja-JP"/>
        </w:rPr>
        <w:t xml:space="preserve"> with </w:t>
      </w:r>
      <w:r w:rsidR="00AC754B">
        <w:rPr>
          <w:sz w:val="22"/>
          <w:szCs w:val="22"/>
          <w:lang w:eastAsia="ja-JP"/>
        </w:rPr>
        <w:t>long duration</w:t>
      </w:r>
      <w:r w:rsidR="009D553B">
        <w:rPr>
          <w:sz w:val="22"/>
          <w:szCs w:val="22"/>
          <w:lang w:eastAsia="ja-JP"/>
        </w:rPr>
        <w:t xml:space="preserve">, </w:t>
      </w:r>
      <w:r w:rsidR="008C312A">
        <w:rPr>
          <w:sz w:val="22"/>
          <w:szCs w:val="22"/>
          <w:lang w:eastAsia="ja-JP"/>
        </w:rPr>
        <w:t xml:space="preserve">e.g., </w:t>
      </w:r>
      <w:r w:rsidR="00033639">
        <w:rPr>
          <w:sz w:val="22"/>
          <w:szCs w:val="22"/>
          <w:lang w:eastAsia="ja-JP"/>
        </w:rPr>
        <w:t>that</w:t>
      </w:r>
      <w:r w:rsidR="005F6783">
        <w:rPr>
          <w:sz w:val="22"/>
          <w:szCs w:val="22"/>
          <w:lang w:eastAsia="ja-JP"/>
        </w:rPr>
        <w:t xml:space="preserve"> </w:t>
      </w:r>
      <w:r w:rsidR="00721989">
        <w:rPr>
          <w:sz w:val="22"/>
          <w:szCs w:val="22"/>
          <w:lang w:eastAsia="ja-JP"/>
        </w:rPr>
        <w:t xml:space="preserve">lasts several </w:t>
      </w:r>
      <w:r w:rsidR="00B967C0">
        <w:rPr>
          <w:sz w:val="22"/>
          <w:szCs w:val="22"/>
          <w:lang w:eastAsia="ja-JP"/>
        </w:rPr>
        <w:t>second</w:t>
      </w:r>
      <w:r w:rsidR="00721989">
        <w:rPr>
          <w:sz w:val="22"/>
          <w:szCs w:val="22"/>
          <w:lang w:eastAsia="ja-JP"/>
        </w:rPr>
        <w:t>s</w:t>
      </w:r>
      <w:r w:rsidR="007F5FB5">
        <w:rPr>
          <w:sz w:val="22"/>
          <w:szCs w:val="22"/>
          <w:lang w:eastAsia="ja-JP"/>
        </w:rPr>
        <w:t xml:space="preserve">. </w:t>
      </w:r>
      <w:r w:rsidR="00BB0CA8">
        <w:rPr>
          <w:sz w:val="22"/>
          <w:szCs w:val="22"/>
          <w:lang w:eastAsia="ja-JP"/>
        </w:rPr>
        <w:t>When the cell turned off</w:t>
      </w:r>
      <w:r w:rsidR="00523001">
        <w:rPr>
          <w:sz w:val="22"/>
          <w:szCs w:val="22"/>
          <w:lang w:eastAsia="ja-JP"/>
        </w:rPr>
        <w:t xml:space="preserve"> </w:t>
      </w:r>
      <w:r w:rsidR="00BB0CA8">
        <w:rPr>
          <w:sz w:val="22"/>
          <w:szCs w:val="22"/>
          <w:lang w:eastAsia="ja-JP"/>
        </w:rPr>
        <w:t>for</w:t>
      </w:r>
      <w:r w:rsidR="00721989">
        <w:rPr>
          <w:sz w:val="22"/>
          <w:szCs w:val="22"/>
          <w:lang w:eastAsia="ja-JP"/>
        </w:rPr>
        <w:t xml:space="preserve"> several </w:t>
      </w:r>
      <w:r w:rsidR="00B30CBD">
        <w:rPr>
          <w:sz w:val="22"/>
          <w:szCs w:val="22"/>
          <w:lang w:eastAsia="ja-JP"/>
        </w:rPr>
        <w:t>milli-seconds</w:t>
      </w:r>
      <w:r w:rsidR="00721989">
        <w:rPr>
          <w:sz w:val="22"/>
          <w:szCs w:val="22"/>
          <w:lang w:eastAsia="ja-JP"/>
        </w:rPr>
        <w:t xml:space="preserve"> or </w:t>
      </w:r>
      <w:r w:rsidR="00B30CBD">
        <w:rPr>
          <w:sz w:val="22"/>
          <w:szCs w:val="22"/>
          <w:lang w:eastAsia="ja-JP"/>
        </w:rPr>
        <w:t xml:space="preserve">dozens of </w:t>
      </w:r>
      <w:r w:rsidR="00721989">
        <w:rPr>
          <w:sz w:val="22"/>
          <w:szCs w:val="22"/>
          <w:lang w:eastAsia="ja-JP"/>
        </w:rPr>
        <w:t>micro</w:t>
      </w:r>
      <w:r w:rsidR="00B30CBD">
        <w:rPr>
          <w:sz w:val="22"/>
          <w:szCs w:val="22"/>
          <w:lang w:eastAsia="ja-JP"/>
        </w:rPr>
        <w:t>-seconds (</w:t>
      </w:r>
      <w:r w:rsidR="00BF12EE">
        <w:rPr>
          <w:sz w:val="22"/>
          <w:szCs w:val="22"/>
          <w:lang w:eastAsia="ja-JP"/>
        </w:rPr>
        <w:t>e.g., symbol</w:t>
      </w:r>
      <w:r w:rsidR="00B30CBD">
        <w:rPr>
          <w:sz w:val="22"/>
          <w:szCs w:val="22"/>
          <w:lang w:eastAsia="ja-JP"/>
        </w:rPr>
        <w:t>/slot/subframe-level</w:t>
      </w:r>
      <w:r w:rsidR="00BF12EE">
        <w:rPr>
          <w:sz w:val="22"/>
          <w:szCs w:val="22"/>
          <w:lang w:eastAsia="ja-JP"/>
        </w:rPr>
        <w:t>)</w:t>
      </w:r>
      <w:r w:rsidR="009D5AF1">
        <w:rPr>
          <w:sz w:val="22"/>
          <w:szCs w:val="22"/>
          <w:lang w:eastAsia="ja-JP"/>
        </w:rPr>
        <w:t xml:space="preserve">, </w:t>
      </w:r>
      <w:r w:rsidR="00BF12EE">
        <w:rPr>
          <w:sz w:val="22"/>
          <w:szCs w:val="22"/>
          <w:lang w:eastAsia="ja-JP"/>
        </w:rPr>
        <w:t xml:space="preserve">however, </w:t>
      </w:r>
      <w:r w:rsidR="005F6783">
        <w:rPr>
          <w:sz w:val="22"/>
          <w:szCs w:val="22"/>
          <w:lang w:eastAsia="ja-JP"/>
        </w:rPr>
        <w:t xml:space="preserve">it may lead to ping-pong </w:t>
      </w:r>
      <w:r w:rsidR="008074C2">
        <w:rPr>
          <w:sz w:val="22"/>
          <w:szCs w:val="22"/>
          <w:lang w:eastAsia="ja-JP"/>
        </w:rPr>
        <w:t>handover</w:t>
      </w:r>
      <w:r w:rsidR="00547C74">
        <w:rPr>
          <w:sz w:val="22"/>
          <w:szCs w:val="22"/>
          <w:lang w:eastAsia="ja-JP"/>
        </w:rPr>
        <w:t xml:space="preserve"> for the </w:t>
      </w:r>
      <w:proofErr w:type="spellStart"/>
      <w:r w:rsidR="00547C74">
        <w:rPr>
          <w:sz w:val="22"/>
          <w:szCs w:val="22"/>
          <w:lang w:eastAsia="ja-JP"/>
        </w:rPr>
        <w:t>PCell</w:t>
      </w:r>
      <w:proofErr w:type="spellEnd"/>
      <w:r w:rsidR="00547C74">
        <w:rPr>
          <w:sz w:val="22"/>
          <w:szCs w:val="22"/>
          <w:lang w:eastAsia="ja-JP"/>
        </w:rPr>
        <w:t xml:space="preserve"> case</w:t>
      </w:r>
      <w:r w:rsidR="00685E99">
        <w:rPr>
          <w:sz w:val="22"/>
          <w:szCs w:val="22"/>
          <w:lang w:eastAsia="ja-JP"/>
        </w:rPr>
        <w:t xml:space="preserve"> or frequent activation/deactivation for the </w:t>
      </w:r>
      <w:proofErr w:type="spellStart"/>
      <w:r w:rsidR="00685E99">
        <w:rPr>
          <w:sz w:val="22"/>
          <w:szCs w:val="22"/>
          <w:lang w:eastAsia="ja-JP"/>
        </w:rPr>
        <w:t>SCell</w:t>
      </w:r>
      <w:proofErr w:type="spellEnd"/>
      <w:r w:rsidR="00685E99">
        <w:rPr>
          <w:sz w:val="22"/>
          <w:szCs w:val="22"/>
          <w:lang w:eastAsia="ja-JP"/>
        </w:rPr>
        <w:t xml:space="preserve"> case</w:t>
      </w:r>
      <w:r w:rsidR="008074C2">
        <w:rPr>
          <w:sz w:val="22"/>
          <w:szCs w:val="22"/>
          <w:lang w:eastAsia="ja-JP"/>
        </w:rPr>
        <w:t xml:space="preserve">. </w:t>
      </w:r>
      <w:r w:rsidR="0004446B" w:rsidRPr="0004446B">
        <w:rPr>
          <w:sz w:val="22"/>
          <w:szCs w:val="22"/>
          <w:lang w:eastAsia="ja-JP"/>
        </w:rPr>
        <w:t xml:space="preserve">Alternatively, </w:t>
      </w:r>
      <w:r w:rsidR="003425A0" w:rsidRPr="0004446B">
        <w:rPr>
          <w:sz w:val="22"/>
          <w:szCs w:val="22"/>
          <w:lang w:eastAsia="ja-JP"/>
        </w:rPr>
        <w:t xml:space="preserve">the base </w:t>
      </w:r>
      <w:r w:rsidR="003425A0" w:rsidRPr="0004446B">
        <w:rPr>
          <w:sz w:val="22"/>
          <w:szCs w:val="22"/>
          <w:lang w:eastAsia="ja-JP"/>
        </w:rPr>
        <w:lastRenderedPageBreak/>
        <w:t xml:space="preserve">station </w:t>
      </w:r>
      <w:r w:rsidR="0004446B">
        <w:rPr>
          <w:sz w:val="22"/>
          <w:szCs w:val="22"/>
          <w:lang w:eastAsia="ja-JP"/>
        </w:rPr>
        <w:t xml:space="preserve">can </w:t>
      </w:r>
      <w:r w:rsidR="003425A0" w:rsidRPr="0004446B">
        <w:rPr>
          <w:sz w:val="22"/>
          <w:szCs w:val="22"/>
          <w:lang w:eastAsia="ja-JP"/>
        </w:rPr>
        <w:t xml:space="preserve">keep </w:t>
      </w:r>
      <w:r w:rsidR="00261693">
        <w:rPr>
          <w:sz w:val="22"/>
          <w:szCs w:val="22"/>
          <w:lang w:eastAsia="ja-JP"/>
        </w:rPr>
        <w:t xml:space="preserve">the </w:t>
      </w:r>
      <w:r w:rsidR="003425A0" w:rsidRPr="0004446B">
        <w:rPr>
          <w:sz w:val="22"/>
          <w:szCs w:val="22"/>
          <w:lang w:eastAsia="ja-JP"/>
        </w:rPr>
        <w:t xml:space="preserve">UEs </w:t>
      </w:r>
      <w:r w:rsidR="00261693">
        <w:rPr>
          <w:sz w:val="22"/>
          <w:szCs w:val="22"/>
          <w:lang w:eastAsia="ja-JP"/>
        </w:rPr>
        <w:t>connected with the cell</w:t>
      </w:r>
      <w:r w:rsidR="0004446B">
        <w:rPr>
          <w:sz w:val="22"/>
          <w:szCs w:val="22"/>
          <w:lang w:eastAsia="ja-JP"/>
        </w:rPr>
        <w:t xml:space="preserve">. </w:t>
      </w:r>
      <w:r w:rsidR="0004446B">
        <w:rPr>
          <w:rFonts w:hint="eastAsia"/>
          <w:sz w:val="22"/>
          <w:szCs w:val="22"/>
          <w:lang w:eastAsia="ja-JP"/>
        </w:rPr>
        <w:t>I</w:t>
      </w:r>
      <w:r w:rsidR="0004446B">
        <w:rPr>
          <w:sz w:val="22"/>
          <w:szCs w:val="22"/>
          <w:lang w:eastAsia="ja-JP"/>
        </w:rPr>
        <w:t xml:space="preserve">n this way, the </w:t>
      </w:r>
      <w:r w:rsidR="002517AB">
        <w:rPr>
          <w:sz w:val="22"/>
          <w:szCs w:val="22"/>
          <w:lang w:eastAsia="ja-JP"/>
        </w:rPr>
        <w:t>ping-pong handover</w:t>
      </w:r>
      <w:r w:rsidR="00685E99">
        <w:rPr>
          <w:sz w:val="22"/>
          <w:szCs w:val="22"/>
          <w:lang w:eastAsia="ja-JP"/>
        </w:rPr>
        <w:t xml:space="preserve"> and frequent activation</w:t>
      </w:r>
      <w:r w:rsidR="00EC594B">
        <w:rPr>
          <w:sz w:val="22"/>
          <w:szCs w:val="22"/>
          <w:lang w:eastAsia="ja-JP"/>
        </w:rPr>
        <w:t>/deactivation</w:t>
      </w:r>
      <w:r w:rsidR="002517AB">
        <w:rPr>
          <w:sz w:val="22"/>
          <w:szCs w:val="22"/>
          <w:lang w:eastAsia="ja-JP"/>
        </w:rPr>
        <w:t xml:space="preserve"> </w:t>
      </w:r>
      <w:r w:rsidR="0004446B">
        <w:rPr>
          <w:sz w:val="22"/>
          <w:szCs w:val="22"/>
          <w:lang w:eastAsia="ja-JP"/>
        </w:rPr>
        <w:t>can be avoided</w:t>
      </w:r>
      <w:r w:rsidR="0036418F">
        <w:rPr>
          <w:sz w:val="22"/>
          <w:szCs w:val="22"/>
          <w:lang w:eastAsia="ja-JP"/>
        </w:rPr>
        <w:t xml:space="preserve"> </w:t>
      </w:r>
    </w:p>
    <w:p w14:paraId="0556A748" w14:textId="30E1B7ED" w:rsidR="00341E10" w:rsidRPr="00341E10" w:rsidRDefault="00341E10" w:rsidP="00B203FE">
      <w:pPr>
        <w:spacing w:afterLines="50" w:after="156"/>
        <w:jc w:val="both"/>
        <w:rPr>
          <w:sz w:val="22"/>
          <w:szCs w:val="22"/>
          <w:lang w:eastAsia="ja-JP"/>
        </w:rPr>
      </w:pPr>
      <w:r w:rsidRPr="00341E10">
        <w:rPr>
          <w:rFonts w:hint="eastAsia"/>
          <w:b/>
          <w:bCs/>
          <w:sz w:val="22"/>
          <w:szCs w:val="22"/>
          <w:lang w:eastAsia="ja-JP"/>
        </w:rPr>
        <w:t xml:space="preserve">Observation </w:t>
      </w:r>
      <w:r w:rsidR="000E186A">
        <w:rPr>
          <w:b/>
          <w:bCs/>
          <w:sz w:val="22"/>
          <w:szCs w:val="22"/>
          <w:lang w:eastAsia="ja-JP"/>
        </w:rPr>
        <w:t>1</w:t>
      </w:r>
      <w:r w:rsidRPr="00341E10">
        <w:rPr>
          <w:rFonts w:hint="eastAsia"/>
          <w:b/>
          <w:bCs/>
          <w:sz w:val="22"/>
          <w:szCs w:val="22"/>
          <w:lang w:eastAsia="ja-JP"/>
        </w:rPr>
        <w:t xml:space="preserve">. </w:t>
      </w:r>
      <w:r w:rsidR="00482C97">
        <w:rPr>
          <w:b/>
          <w:bCs/>
          <w:sz w:val="22"/>
          <w:szCs w:val="22"/>
          <w:lang w:eastAsia="ja-JP"/>
        </w:rPr>
        <w:t>W</w:t>
      </w:r>
      <w:r w:rsidRPr="00341E10">
        <w:rPr>
          <w:rFonts w:hint="eastAsia"/>
          <w:b/>
          <w:bCs/>
          <w:sz w:val="22"/>
          <w:szCs w:val="22"/>
          <w:lang w:eastAsia="ja-JP"/>
        </w:rPr>
        <w:t xml:space="preserve">hen </w:t>
      </w:r>
      <w:r w:rsidR="00482C97">
        <w:rPr>
          <w:b/>
          <w:bCs/>
          <w:sz w:val="22"/>
          <w:szCs w:val="22"/>
          <w:lang w:eastAsia="ja-JP"/>
        </w:rPr>
        <w:t>a cell</w:t>
      </w:r>
      <w:r w:rsidRPr="00341E10">
        <w:rPr>
          <w:rFonts w:hint="eastAsia"/>
          <w:b/>
          <w:bCs/>
          <w:sz w:val="22"/>
          <w:szCs w:val="22"/>
          <w:lang w:eastAsia="ja-JP"/>
        </w:rPr>
        <w:t xml:space="preserve"> is </w:t>
      </w:r>
      <w:r w:rsidR="00D07ACB">
        <w:rPr>
          <w:b/>
          <w:bCs/>
          <w:sz w:val="22"/>
          <w:szCs w:val="22"/>
          <w:lang w:eastAsia="ja-JP"/>
        </w:rPr>
        <w:t>turned off</w:t>
      </w:r>
      <w:r w:rsidRPr="00341E10">
        <w:rPr>
          <w:rFonts w:hint="eastAsia"/>
          <w:b/>
          <w:bCs/>
          <w:sz w:val="22"/>
          <w:szCs w:val="22"/>
          <w:lang w:eastAsia="ja-JP"/>
        </w:rPr>
        <w:t xml:space="preserve"> with short duration</w:t>
      </w:r>
      <w:r w:rsidR="00333318">
        <w:rPr>
          <w:b/>
          <w:bCs/>
          <w:sz w:val="22"/>
          <w:szCs w:val="22"/>
          <w:lang w:eastAsia="ja-JP"/>
        </w:rPr>
        <w:t xml:space="preserve"> (e.g., symbol/slot</w:t>
      </w:r>
      <w:r w:rsidR="005C1286">
        <w:rPr>
          <w:b/>
          <w:bCs/>
          <w:sz w:val="22"/>
          <w:szCs w:val="22"/>
          <w:lang w:eastAsia="ja-JP"/>
        </w:rPr>
        <w:t>/subframe-level</w:t>
      </w:r>
      <w:r w:rsidR="00333318">
        <w:rPr>
          <w:b/>
          <w:bCs/>
          <w:sz w:val="22"/>
          <w:szCs w:val="22"/>
          <w:lang w:eastAsia="ja-JP"/>
        </w:rPr>
        <w:t>)</w:t>
      </w:r>
      <w:r w:rsidRPr="00341E10">
        <w:rPr>
          <w:rFonts w:hint="eastAsia"/>
          <w:b/>
          <w:bCs/>
          <w:sz w:val="22"/>
          <w:szCs w:val="22"/>
          <w:lang w:eastAsia="ja-JP"/>
        </w:rPr>
        <w:t xml:space="preserve">, keeping UEs connected </w:t>
      </w:r>
      <w:r w:rsidR="00B77997">
        <w:rPr>
          <w:b/>
          <w:bCs/>
          <w:sz w:val="22"/>
          <w:szCs w:val="22"/>
          <w:lang w:eastAsia="ja-JP"/>
        </w:rPr>
        <w:t xml:space="preserve">with the cell </w:t>
      </w:r>
      <w:r w:rsidRPr="00341E10">
        <w:rPr>
          <w:rFonts w:hint="eastAsia"/>
          <w:b/>
          <w:bCs/>
          <w:sz w:val="22"/>
          <w:szCs w:val="22"/>
          <w:lang w:eastAsia="ja-JP"/>
        </w:rPr>
        <w:t>can avoid ping-pong handover</w:t>
      </w:r>
      <w:r w:rsidR="00EC594B">
        <w:rPr>
          <w:b/>
          <w:bCs/>
          <w:sz w:val="22"/>
          <w:szCs w:val="22"/>
          <w:lang w:eastAsia="ja-JP"/>
        </w:rPr>
        <w:t xml:space="preserve"> and frequent activation/deactivation</w:t>
      </w:r>
      <w:r w:rsidRPr="00341E10">
        <w:rPr>
          <w:rFonts w:hint="eastAsia"/>
          <w:b/>
          <w:bCs/>
          <w:sz w:val="22"/>
          <w:szCs w:val="22"/>
          <w:lang w:eastAsia="ja-JP"/>
        </w:rPr>
        <w:t>.</w:t>
      </w:r>
    </w:p>
    <w:p w14:paraId="35F83EAB" w14:textId="3C3CAF22" w:rsidR="00C61EC7" w:rsidRDefault="00B76505" w:rsidP="00B203FE">
      <w:pPr>
        <w:spacing w:afterLines="50" w:after="156"/>
        <w:jc w:val="both"/>
        <w:rPr>
          <w:rFonts w:eastAsia="ＭＳ 明朝"/>
          <w:sz w:val="22"/>
          <w:szCs w:val="22"/>
          <w:lang w:eastAsia="ja-JP"/>
        </w:rPr>
      </w:pPr>
      <w:r>
        <w:rPr>
          <w:sz w:val="22"/>
          <w:szCs w:val="22"/>
          <w:lang w:eastAsia="ja-JP"/>
        </w:rPr>
        <w:t>Normally</w:t>
      </w:r>
      <w:r w:rsidR="007B2611">
        <w:rPr>
          <w:sz w:val="22"/>
          <w:szCs w:val="22"/>
          <w:lang w:eastAsia="ja-JP"/>
        </w:rPr>
        <w:t xml:space="preserve">, the base station </w:t>
      </w:r>
      <w:r w:rsidR="00D7696B">
        <w:rPr>
          <w:sz w:val="22"/>
          <w:szCs w:val="22"/>
          <w:lang w:eastAsia="ja-JP"/>
        </w:rPr>
        <w:t>need</w:t>
      </w:r>
      <w:r w:rsidR="0008765B">
        <w:rPr>
          <w:sz w:val="22"/>
          <w:szCs w:val="22"/>
          <w:lang w:eastAsia="ja-JP"/>
        </w:rPr>
        <w:t>s</w:t>
      </w:r>
      <w:r w:rsidR="00D7696B">
        <w:rPr>
          <w:sz w:val="22"/>
          <w:szCs w:val="22"/>
          <w:lang w:eastAsia="ja-JP"/>
        </w:rPr>
        <w:t xml:space="preserve"> to </w:t>
      </w:r>
      <w:r w:rsidR="00092EA2">
        <w:rPr>
          <w:rFonts w:eastAsia="ＭＳ 明朝"/>
          <w:sz w:val="22"/>
          <w:szCs w:val="22"/>
          <w:lang w:eastAsia="ja-JP"/>
        </w:rPr>
        <w:t>transmit common signals</w:t>
      </w:r>
      <w:r w:rsidR="0008765B">
        <w:rPr>
          <w:rFonts w:eastAsia="ＭＳ 明朝"/>
          <w:sz w:val="22"/>
          <w:szCs w:val="22"/>
          <w:lang w:eastAsia="ja-JP"/>
        </w:rPr>
        <w:t xml:space="preserve"> </w:t>
      </w:r>
      <w:r w:rsidR="00976D9A">
        <w:rPr>
          <w:sz w:val="22"/>
          <w:szCs w:val="22"/>
          <w:lang w:eastAsia="ja-JP"/>
        </w:rPr>
        <w:t xml:space="preserve">(e.g., SSB, SIB1) </w:t>
      </w:r>
      <w:r w:rsidR="0067232D">
        <w:rPr>
          <w:rFonts w:eastAsia="ＭＳ 明朝"/>
          <w:sz w:val="22"/>
          <w:szCs w:val="22"/>
          <w:lang w:eastAsia="ja-JP"/>
        </w:rPr>
        <w:t xml:space="preserve">to </w:t>
      </w:r>
      <w:r w:rsidR="00B60976">
        <w:rPr>
          <w:rFonts w:eastAsia="ＭＳ 明朝"/>
          <w:sz w:val="22"/>
          <w:szCs w:val="22"/>
          <w:lang w:eastAsia="ja-JP"/>
        </w:rPr>
        <w:t xml:space="preserve">help UEs to </w:t>
      </w:r>
      <w:r w:rsidR="0067232D">
        <w:rPr>
          <w:rFonts w:eastAsia="ＭＳ 明朝"/>
          <w:sz w:val="22"/>
          <w:szCs w:val="22"/>
          <w:lang w:eastAsia="ja-JP"/>
        </w:rPr>
        <w:t>access and connect with a cell</w:t>
      </w:r>
      <w:r w:rsidR="000517B8">
        <w:rPr>
          <w:sz w:val="22"/>
          <w:szCs w:val="22"/>
          <w:lang w:eastAsia="ja-JP"/>
        </w:rPr>
        <w:t xml:space="preserve">. </w:t>
      </w:r>
      <w:r w:rsidR="00BA1FE3">
        <w:rPr>
          <w:sz w:val="22"/>
          <w:szCs w:val="22"/>
          <w:lang w:eastAsia="ja-JP"/>
        </w:rPr>
        <w:t xml:space="preserve">Considering that common signals are related to cell detectability, </w:t>
      </w:r>
      <w:r w:rsidR="00BA1FE3">
        <w:rPr>
          <w:rFonts w:eastAsia="ＭＳ 明朝"/>
          <w:sz w:val="22"/>
          <w:szCs w:val="22"/>
          <w:lang w:eastAsia="ja-JP"/>
        </w:rPr>
        <w:t xml:space="preserve">a cell cannot be turned off for the symbols occupied by common signals. </w:t>
      </w:r>
      <w:r w:rsidR="001E074E">
        <w:rPr>
          <w:rFonts w:eastAsia="ＭＳ 明朝"/>
          <w:sz w:val="22"/>
          <w:szCs w:val="22"/>
          <w:lang w:eastAsia="ja-JP"/>
        </w:rPr>
        <w:t xml:space="preserve">Under this circumstance, enlarging the transmission periodicity of common signals can extend the off duration to bring higher energy saving gain. </w:t>
      </w:r>
      <w:r w:rsidR="002414EC">
        <w:rPr>
          <w:rFonts w:eastAsia="ＭＳ 明朝" w:hint="eastAsia"/>
          <w:sz w:val="22"/>
          <w:szCs w:val="22"/>
          <w:lang w:eastAsia="ja-JP"/>
        </w:rPr>
        <w:t>H</w:t>
      </w:r>
      <w:r w:rsidR="002414EC">
        <w:rPr>
          <w:rFonts w:eastAsia="ＭＳ 明朝"/>
          <w:sz w:val="22"/>
          <w:szCs w:val="22"/>
          <w:lang w:eastAsia="ja-JP"/>
        </w:rPr>
        <w:t xml:space="preserve">owever, it will increase the access delay accordingly. Besides, legacy NR </w:t>
      </w:r>
      <w:r w:rsidR="002414EC" w:rsidRPr="00BC04BF">
        <w:rPr>
          <w:rFonts w:eastAsia="ＭＳ 明朝"/>
          <w:sz w:val="22"/>
          <w:szCs w:val="22"/>
          <w:lang w:eastAsia="ja-JP"/>
        </w:rPr>
        <w:t xml:space="preserve">devices doing initial cell search assume that </w:t>
      </w:r>
      <w:r w:rsidR="002414EC">
        <w:rPr>
          <w:rFonts w:eastAsia="ＭＳ 明朝"/>
          <w:sz w:val="22"/>
          <w:szCs w:val="22"/>
          <w:lang w:eastAsia="ja-JP"/>
        </w:rPr>
        <w:t>the</w:t>
      </w:r>
      <w:r w:rsidR="002414EC" w:rsidRPr="00BC04BF">
        <w:rPr>
          <w:rFonts w:eastAsia="ＭＳ 明朝"/>
          <w:sz w:val="22"/>
          <w:szCs w:val="22"/>
          <w:lang w:eastAsia="ja-JP"/>
        </w:rPr>
        <w:t xml:space="preserve"> periodicity of </w:t>
      </w:r>
      <w:r w:rsidR="002414EC">
        <w:rPr>
          <w:rFonts w:eastAsia="ＭＳ 明朝"/>
          <w:sz w:val="22"/>
          <w:szCs w:val="22"/>
          <w:lang w:eastAsia="ja-JP"/>
        </w:rPr>
        <w:t xml:space="preserve">SSB is </w:t>
      </w:r>
      <w:r w:rsidR="002414EC" w:rsidRPr="00BC04BF">
        <w:rPr>
          <w:rFonts w:eastAsia="ＭＳ 明朝"/>
          <w:sz w:val="22"/>
          <w:szCs w:val="22"/>
          <w:lang w:eastAsia="ja-JP"/>
        </w:rPr>
        <w:t xml:space="preserve">20 </w:t>
      </w:r>
      <w:proofErr w:type="spellStart"/>
      <w:r w:rsidR="002414EC" w:rsidRPr="00BC04BF">
        <w:rPr>
          <w:rFonts w:eastAsia="ＭＳ 明朝"/>
          <w:sz w:val="22"/>
          <w:szCs w:val="22"/>
          <w:lang w:eastAsia="ja-JP"/>
        </w:rPr>
        <w:t>ms.</w:t>
      </w:r>
      <w:proofErr w:type="spellEnd"/>
      <w:r w:rsidR="002414EC">
        <w:rPr>
          <w:rFonts w:eastAsia="ＭＳ 明朝"/>
          <w:sz w:val="22"/>
          <w:szCs w:val="22"/>
          <w:lang w:eastAsia="ja-JP"/>
        </w:rPr>
        <w:t xml:space="preserve"> Enlarging SSB transmission periodicity may hinder legacy UEs from accessing the cell.</w:t>
      </w:r>
      <w:r w:rsidR="00ED06B1">
        <w:rPr>
          <w:rFonts w:eastAsia="ＭＳ 明朝"/>
          <w:sz w:val="22"/>
          <w:szCs w:val="22"/>
          <w:lang w:eastAsia="ja-JP"/>
        </w:rPr>
        <w:t xml:space="preserve"> </w:t>
      </w:r>
    </w:p>
    <w:p w14:paraId="1BCD80B3" w14:textId="2A9923A5" w:rsidR="00FD0519" w:rsidRDefault="00C61EC7" w:rsidP="006E15EA">
      <w:pPr>
        <w:spacing w:afterLines="50" w:after="156"/>
        <w:jc w:val="both"/>
        <w:rPr>
          <w:sz w:val="22"/>
          <w:szCs w:val="22"/>
          <w:lang w:eastAsia="ja-JP"/>
        </w:rPr>
      </w:pPr>
      <w:r>
        <w:rPr>
          <w:rFonts w:eastAsia="ＭＳ 明朝"/>
          <w:sz w:val="22"/>
          <w:szCs w:val="22"/>
          <w:lang w:eastAsia="ja-JP"/>
        </w:rPr>
        <w:t>F</w:t>
      </w:r>
      <w:r w:rsidR="00670C43">
        <w:rPr>
          <w:rFonts w:eastAsia="ＭＳ 明朝"/>
          <w:sz w:val="22"/>
          <w:szCs w:val="22"/>
          <w:lang w:eastAsia="ja-JP"/>
        </w:rPr>
        <w:t xml:space="preserve">or connected UEs, aside from SSB, UE specific periodic CSI-RSs are transmitted as another reference signals for radio link monitoring (RLM) and radio resource management (RRM) measurements. </w:t>
      </w:r>
      <w:r w:rsidR="002E5C97">
        <w:rPr>
          <w:rFonts w:eastAsia="ＭＳ 明朝"/>
          <w:sz w:val="22"/>
          <w:szCs w:val="22"/>
          <w:lang w:eastAsia="ja-JP"/>
        </w:rPr>
        <w:t xml:space="preserve">To provide longer the cell off duration for higher energy saving effect, reducing the number of periodic CSI-RS transmission occasions can be considered.  In other words, </w:t>
      </w:r>
      <w:r w:rsidR="00C7534B">
        <w:rPr>
          <w:rFonts w:eastAsia="ＭＳ 明朝"/>
          <w:sz w:val="22"/>
          <w:szCs w:val="22"/>
          <w:lang w:eastAsia="ja-JP"/>
        </w:rPr>
        <w:t>the</w:t>
      </w:r>
      <w:r w:rsidR="002E5C97">
        <w:rPr>
          <w:rFonts w:eastAsia="ＭＳ 明朝"/>
          <w:sz w:val="22"/>
          <w:szCs w:val="22"/>
          <w:lang w:eastAsia="ja-JP"/>
        </w:rPr>
        <w:t xml:space="preserve"> transmission occasions of </w:t>
      </w:r>
      <w:r w:rsidR="00C7534B">
        <w:rPr>
          <w:rFonts w:eastAsia="ＭＳ 明朝"/>
          <w:sz w:val="22"/>
          <w:szCs w:val="22"/>
          <w:lang w:eastAsia="ja-JP"/>
        </w:rPr>
        <w:t xml:space="preserve">periodic </w:t>
      </w:r>
      <w:r w:rsidR="002E5C97">
        <w:rPr>
          <w:rFonts w:eastAsia="ＭＳ 明朝"/>
          <w:sz w:val="22"/>
          <w:szCs w:val="22"/>
          <w:lang w:eastAsia="ja-JP"/>
        </w:rPr>
        <w:t xml:space="preserve">CSI-RS during cell off state are skipped. </w:t>
      </w:r>
      <w:r w:rsidR="00C7534B">
        <w:rPr>
          <w:rFonts w:eastAsia="ＭＳ 明朝"/>
          <w:sz w:val="22"/>
          <w:szCs w:val="22"/>
          <w:lang w:eastAsia="ja-JP"/>
        </w:rPr>
        <w:t xml:space="preserve">In this case, </w:t>
      </w:r>
      <w:r w:rsidR="00C7534B">
        <w:rPr>
          <w:sz w:val="22"/>
          <w:szCs w:val="22"/>
          <w:lang w:eastAsia="ja-JP"/>
        </w:rPr>
        <w:t>e</w:t>
      </w:r>
      <w:r w:rsidR="002E5C97">
        <w:rPr>
          <w:sz w:val="22"/>
          <w:szCs w:val="22"/>
          <w:lang w:eastAsia="ja-JP"/>
        </w:rPr>
        <w:t xml:space="preserve">nhancements on RLM and RRM measurements </w:t>
      </w:r>
      <w:r w:rsidR="002E5C97">
        <w:rPr>
          <w:rFonts w:hint="eastAsia"/>
          <w:sz w:val="22"/>
          <w:szCs w:val="22"/>
          <w:lang w:eastAsia="ja-JP"/>
        </w:rPr>
        <w:t>s</w:t>
      </w:r>
      <w:r w:rsidR="002E5C97">
        <w:rPr>
          <w:sz w:val="22"/>
          <w:szCs w:val="22"/>
          <w:lang w:eastAsia="ja-JP"/>
        </w:rPr>
        <w:t>hould be considered for the absence of CSI-RS.</w:t>
      </w:r>
    </w:p>
    <w:p w14:paraId="1679BC8E" w14:textId="55354C29" w:rsidR="005C14EB" w:rsidRDefault="001A794F" w:rsidP="00407277">
      <w:pPr>
        <w:spacing w:afterLines="50" w:after="156"/>
        <w:jc w:val="both"/>
        <w:rPr>
          <w:rFonts w:eastAsiaTheme="minorEastAsia"/>
          <w:b/>
          <w:sz w:val="22"/>
          <w:szCs w:val="22"/>
          <w:lang w:eastAsia="zh-CN"/>
        </w:rPr>
      </w:pPr>
      <w:r w:rsidRPr="006E15EA">
        <w:rPr>
          <w:rFonts w:eastAsiaTheme="minorEastAsia"/>
          <w:b/>
          <w:sz w:val="22"/>
          <w:szCs w:val="22"/>
          <w:lang w:eastAsia="zh-CN"/>
        </w:rPr>
        <w:t xml:space="preserve">Proposal </w:t>
      </w:r>
      <w:r w:rsidR="00DE27B9">
        <w:rPr>
          <w:rFonts w:eastAsiaTheme="minorEastAsia"/>
          <w:b/>
          <w:sz w:val="22"/>
          <w:szCs w:val="22"/>
          <w:lang w:eastAsia="zh-CN"/>
        </w:rPr>
        <w:t>1</w:t>
      </w:r>
      <w:r w:rsidRPr="006E15EA">
        <w:rPr>
          <w:rFonts w:eastAsiaTheme="minorEastAsia"/>
          <w:b/>
          <w:sz w:val="22"/>
          <w:szCs w:val="22"/>
          <w:lang w:eastAsia="zh-CN"/>
        </w:rPr>
        <w:t xml:space="preserve">: </w:t>
      </w:r>
      <w:r w:rsidR="006165B2">
        <w:rPr>
          <w:rFonts w:eastAsiaTheme="minorEastAsia"/>
          <w:b/>
          <w:sz w:val="22"/>
          <w:szCs w:val="22"/>
          <w:lang w:eastAsia="zh-CN"/>
        </w:rPr>
        <w:t xml:space="preserve">During no-load period, base station can </w:t>
      </w:r>
      <w:r w:rsidR="004619AD">
        <w:rPr>
          <w:rFonts w:eastAsiaTheme="minorEastAsia"/>
          <w:b/>
          <w:sz w:val="22"/>
          <w:szCs w:val="22"/>
          <w:lang w:eastAsia="zh-CN"/>
        </w:rPr>
        <w:t xml:space="preserve">turn off the cell to save </w:t>
      </w:r>
      <w:r w:rsidR="00B067E0">
        <w:rPr>
          <w:rFonts w:eastAsiaTheme="minorEastAsia"/>
          <w:b/>
          <w:sz w:val="22"/>
          <w:szCs w:val="22"/>
          <w:lang w:eastAsia="zh-CN"/>
        </w:rPr>
        <w:t>energy consumption</w:t>
      </w:r>
      <w:r w:rsidR="006165B2">
        <w:rPr>
          <w:rFonts w:eastAsiaTheme="minorEastAsia"/>
          <w:b/>
          <w:sz w:val="22"/>
          <w:szCs w:val="22"/>
          <w:lang w:eastAsia="zh-CN"/>
        </w:rPr>
        <w:t xml:space="preserve"> </w:t>
      </w:r>
      <w:r w:rsidR="005C14EB">
        <w:rPr>
          <w:rFonts w:eastAsiaTheme="minorEastAsia"/>
          <w:b/>
          <w:sz w:val="22"/>
          <w:szCs w:val="22"/>
          <w:lang w:eastAsia="zh-CN"/>
        </w:rPr>
        <w:t>and the following techniques can be considered to extend the</w:t>
      </w:r>
      <w:r w:rsidR="00B338B9">
        <w:rPr>
          <w:rFonts w:eastAsiaTheme="minorEastAsia"/>
          <w:b/>
          <w:sz w:val="22"/>
          <w:szCs w:val="22"/>
          <w:lang w:eastAsia="zh-CN"/>
        </w:rPr>
        <w:t xml:space="preserve"> </w:t>
      </w:r>
      <w:r w:rsidR="00B067E0">
        <w:rPr>
          <w:rFonts w:eastAsiaTheme="minorEastAsia"/>
          <w:b/>
          <w:sz w:val="22"/>
          <w:szCs w:val="22"/>
          <w:lang w:eastAsia="zh-CN"/>
        </w:rPr>
        <w:t xml:space="preserve">cell </w:t>
      </w:r>
      <w:r w:rsidR="005C14EB">
        <w:rPr>
          <w:rFonts w:eastAsiaTheme="minorEastAsia"/>
          <w:b/>
          <w:sz w:val="22"/>
          <w:szCs w:val="22"/>
          <w:lang w:eastAsia="zh-CN"/>
        </w:rPr>
        <w:t>off duration</w:t>
      </w:r>
      <w:r w:rsidR="00395E9C">
        <w:rPr>
          <w:rFonts w:eastAsiaTheme="minorEastAsia"/>
          <w:b/>
          <w:sz w:val="22"/>
          <w:szCs w:val="22"/>
          <w:lang w:eastAsia="zh-CN"/>
        </w:rPr>
        <w:t xml:space="preserve"> </w:t>
      </w:r>
    </w:p>
    <w:p w14:paraId="3436EC80" w14:textId="77777777" w:rsidR="00814F91" w:rsidRPr="00814F91" w:rsidRDefault="006E2372" w:rsidP="00407277">
      <w:pPr>
        <w:pStyle w:val="aff0"/>
        <w:numPr>
          <w:ilvl w:val="0"/>
          <w:numId w:val="39"/>
        </w:numPr>
        <w:spacing w:afterLines="50" w:after="156"/>
        <w:ind w:firstLineChars="0"/>
        <w:jc w:val="both"/>
        <w:rPr>
          <w:rFonts w:eastAsiaTheme="minorEastAsia"/>
          <w:b/>
          <w:sz w:val="22"/>
          <w:szCs w:val="22"/>
          <w:lang w:eastAsia="zh-CN"/>
        </w:rPr>
      </w:pPr>
      <w:r w:rsidRPr="006E15EA">
        <w:rPr>
          <w:rFonts w:eastAsiaTheme="minorEastAsia"/>
          <w:b/>
          <w:bCs/>
          <w:sz w:val="22"/>
          <w:szCs w:val="22"/>
          <w:lang w:eastAsia="zh-CN"/>
        </w:rPr>
        <w:t xml:space="preserve">Enlarging common signal periodicity </w:t>
      </w:r>
    </w:p>
    <w:p w14:paraId="0F05154E" w14:textId="514A6A5E" w:rsidR="00814F91" w:rsidRPr="00785527" w:rsidRDefault="00814F91" w:rsidP="002062D5">
      <w:pPr>
        <w:pStyle w:val="aff0"/>
        <w:numPr>
          <w:ilvl w:val="1"/>
          <w:numId w:val="39"/>
        </w:numPr>
        <w:spacing w:afterLines="50" w:after="156"/>
        <w:ind w:firstLineChars="0"/>
        <w:jc w:val="both"/>
        <w:rPr>
          <w:rFonts w:eastAsiaTheme="minorEastAsia"/>
          <w:b/>
          <w:sz w:val="22"/>
          <w:szCs w:val="22"/>
          <w:lang w:eastAsia="zh-CN"/>
        </w:rPr>
      </w:pPr>
      <w:r>
        <w:rPr>
          <w:rFonts w:eastAsiaTheme="minorEastAsia"/>
          <w:b/>
          <w:bCs/>
          <w:sz w:val="22"/>
          <w:szCs w:val="22"/>
          <w:lang w:eastAsia="zh-CN"/>
        </w:rPr>
        <w:t>The impact on initial access procedures for legacy UEs should be avoided</w:t>
      </w:r>
    </w:p>
    <w:p w14:paraId="2126D896" w14:textId="7BA2E7FC" w:rsidR="00B067E0" w:rsidRDefault="00814F91" w:rsidP="00B338B9">
      <w:pPr>
        <w:pStyle w:val="aff0"/>
        <w:numPr>
          <w:ilvl w:val="2"/>
          <w:numId w:val="39"/>
        </w:numPr>
        <w:spacing w:afterLines="50" w:after="156"/>
        <w:ind w:firstLineChars="0"/>
        <w:jc w:val="both"/>
        <w:rPr>
          <w:rFonts w:eastAsiaTheme="minorEastAsia"/>
          <w:b/>
          <w:sz w:val="22"/>
          <w:szCs w:val="22"/>
          <w:lang w:eastAsia="zh-CN"/>
        </w:rPr>
      </w:pPr>
      <w:r>
        <w:rPr>
          <w:rFonts w:eastAsiaTheme="minorEastAsia"/>
          <w:b/>
          <w:bCs/>
          <w:sz w:val="22"/>
          <w:szCs w:val="22"/>
          <w:lang w:eastAsia="zh-CN"/>
        </w:rPr>
        <w:t xml:space="preserve">FFS: </w:t>
      </w:r>
      <w:r w:rsidR="00F13C27">
        <w:rPr>
          <w:rFonts w:eastAsiaTheme="minorEastAsia"/>
          <w:b/>
          <w:bCs/>
          <w:sz w:val="22"/>
          <w:szCs w:val="22"/>
          <w:lang w:eastAsia="zh-CN"/>
        </w:rPr>
        <w:t>How to avoid impact on initial access procedure for legacy UEs</w:t>
      </w:r>
    </w:p>
    <w:p w14:paraId="4375F96B" w14:textId="33AA9F77" w:rsidR="00814F91" w:rsidRPr="00B338B9" w:rsidRDefault="00814F91" w:rsidP="00407277">
      <w:pPr>
        <w:pStyle w:val="aff0"/>
        <w:numPr>
          <w:ilvl w:val="0"/>
          <w:numId w:val="39"/>
        </w:numPr>
        <w:spacing w:afterLines="50" w:after="156"/>
        <w:ind w:firstLineChars="0"/>
        <w:jc w:val="both"/>
        <w:rPr>
          <w:rFonts w:eastAsiaTheme="minorEastAsia"/>
          <w:b/>
          <w:sz w:val="22"/>
          <w:szCs w:val="22"/>
          <w:lang w:eastAsia="zh-CN"/>
        </w:rPr>
      </w:pPr>
      <w:r>
        <w:rPr>
          <w:rFonts w:eastAsia="ＭＳ 明朝"/>
          <w:b/>
          <w:sz w:val="22"/>
          <w:szCs w:val="22"/>
          <w:lang w:eastAsia="ja-JP"/>
        </w:rPr>
        <w:t>Reducing t</w:t>
      </w:r>
      <w:r w:rsidR="00AA3901" w:rsidRPr="00B067E0">
        <w:rPr>
          <w:rFonts w:eastAsia="ＭＳ 明朝"/>
          <w:b/>
          <w:sz w:val="22"/>
          <w:szCs w:val="22"/>
          <w:lang w:eastAsia="ja-JP"/>
        </w:rPr>
        <w:t xml:space="preserve">ransmission occasions of UE-specific periodic CSI RS </w:t>
      </w:r>
    </w:p>
    <w:p w14:paraId="08751ABA" w14:textId="4D9B3C16" w:rsidR="00F13C27" w:rsidRPr="00B338B9" w:rsidRDefault="00E01C01" w:rsidP="00814F91">
      <w:pPr>
        <w:pStyle w:val="aff0"/>
        <w:numPr>
          <w:ilvl w:val="1"/>
          <w:numId w:val="39"/>
        </w:numPr>
        <w:spacing w:afterLines="50" w:after="156"/>
        <w:ind w:firstLineChars="0"/>
        <w:jc w:val="both"/>
        <w:rPr>
          <w:rFonts w:eastAsiaTheme="minorEastAsia"/>
          <w:b/>
          <w:sz w:val="22"/>
          <w:szCs w:val="22"/>
          <w:lang w:eastAsia="zh-CN"/>
        </w:rPr>
      </w:pPr>
      <w:r>
        <w:rPr>
          <w:rFonts w:eastAsia="ＭＳ 明朝" w:hint="eastAsia"/>
          <w:b/>
          <w:sz w:val="22"/>
          <w:szCs w:val="22"/>
          <w:lang w:eastAsia="ja-JP"/>
        </w:rPr>
        <w:t>T</w:t>
      </w:r>
      <w:r>
        <w:rPr>
          <w:rFonts w:eastAsia="ＭＳ 明朝"/>
          <w:b/>
          <w:sz w:val="22"/>
          <w:szCs w:val="22"/>
          <w:lang w:eastAsia="ja-JP"/>
        </w:rPr>
        <w:t>he impact to RLM and RRM measurement</w:t>
      </w:r>
      <w:r w:rsidR="00ED6761">
        <w:rPr>
          <w:rFonts w:eastAsia="ＭＳ 明朝"/>
          <w:b/>
          <w:sz w:val="22"/>
          <w:szCs w:val="22"/>
          <w:lang w:eastAsia="ja-JP"/>
        </w:rPr>
        <w:t xml:space="preserve"> operation </w:t>
      </w:r>
      <w:r>
        <w:rPr>
          <w:rFonts w:eastAsia="ＭＳ 明朝"/>
          <w:b/>
          <w:sz w:val="22"/>
          <w:szCs w:val="22"/>
          <w:lang w:eastAsia="ja-JP"/>
        </w:rPr>
        <w:t>based on periodic CSI-RS should be addressed</w:t>
      </w:r>
    </w:p>
    <w:p w14:paraId="33D39888" w14:textId="28F8863E" w:rsidR="00F13C27" w:rsidRPr="00B338B9" w:rsidRDefault="00F13C27" w:rsidP="00F13C27">
      <w:pPr>
        <w:pStyle w:val="aff0"/>
        <w:numPr>
          <w:ilvl w:val="2"/>
          <w:numId w:val="39"/>
        </w:numPr>
        <w:spacing w:afterLines="50" w:after="156"/>
        <w:ind w:firstLineChars="0"/>
        <w:jc w:val="both"/>
        <w:rPr>
          <w:rFonts w:eastAsiaTheme="minorEastAsia"/>
          <w:b/>
          <w:sz w:val="22"/>
          <w:szCs w:val="22"/>
          <w:lang w:eastAsia="zh-CN"/>
        </w:rPr>
      </w:pPr>
      <w:r>
        <w:rPr>
          <w:rFonts w:eastAsia="ＭＳ 明朝"/>
          <w:b/>
          <w:sz w:val="22"/>
          <w:szCs w:val="22"/>
          <w:lang w:eastAsia="ja-JP"/>
        </w:rPr>
        <w:t>FFS: Enhancements on CSI-RS based RLM and RRM measurement</w:t>
      </w:r>
      <w:r w:rsidR="00ED6761">
        <w:rPr>
          <w:rFonts w:eastAsia="ＭＳ 明朝"/>
          <w:b/>
          <w:sz w:val="22"/>
          <w:szCs w:val="22"/>
          <w:lang w:eastAsia="ja-JP"/>
        </w:rPr>
        <w:t xml:space="preserve"> operation</w:t>
      </w:r>
      <w:r>
        <w:rPr>
          <w:rFonts w:eastAsia="ＭＳ 明朝"/>
          <w:b/>
          <w:sz w:val="22"/>
          <w:szCs w:val="22"/>
          <w:lang w:eastAsia="ja-JP"/>
        </w:rPr>
        <w:t xml:space="preserve"> </w:t>
      </w:r>
    </w:p>
    <w:p w14:paraId="6142AFF8" w14:textId="77777777" w:rsidR="00361E90" w:rsidRPr="00B338B9" w:rsidRDefault="00361E90" w:rsidP="00B338B9">
      <w:pPr>
        <w:spacing w:afterLines="50" w:after="156"/>
        <w:jc w:val="both"/>
        <w:rPr>
          <w:rFonts w:eastAsiaTheme="minorEastAsia"/>
          <w:b/>
          <w:sz w:val="22"/>
          <w:szCs w:val="22"/>
          <w:lang w:eastAsia="zh-CN"/>
        </w:rPr>
      </w:pPr>
    </w:p>
    <w:p w14:paraId="71566B21" w14:textId="2E026BA2" w:rsidR="00D92A7B" w:rsidRPr="00261962" w:rsidRDefault="00B240B0" w:rsidP="00261962">
      <w:pPr>
        <w:pStyle w:val="aff0"/>
        <w:numPr>
          <w:ilvl w:val="0"/>
          <w:numId w:val="17"/>
        </w:numPr>
        <w:spacing w:afterLines="50" w:after="156"/>
        <w:ind w:firstLineChars="0"/>
        <w:jc w:val="both"/>
        <w:rPr>
          <w:rFonts w:eastAsia="ＭＳ 明朝"/>
          <w:sz w:val="22"/>
          <w:szCs w:val="22"/>
          <w:lang w:eastAsia="ja-JP"/>
        </w:rPr>
      </w:pPr>
      <w:r>
        <w:rPr>
          <w:b/>
          <w:bCs/>
          <w:sz w:val="22"/>
          <w:szCs w:val="22"/>
          <w:lang w:eastAsia="ja-JP"/>
        </w:rPr>
        <w:t>SSB-less</w:t>
      </w:r>
      <w:r w:rsidR="00BF56E0">
        <w:rPr>
          <w:b/>
          <w:bCs/>
          <w:sz w:val="22"/>
          <w:szCs w:val="22"/>
          <w:lang w:eastAsia="ja-JP"/>
        </w:rPr>
        <w:t xml:space="preserve"> cell</w:t>
      </w:r>
      <w:r>
        <w:rPr>
          <w:b/>
          <w:bCs/>
          <w:sz w:val="22"/>
          <w:szCs w:val="22"/>
          <w:lang w:eastAsia="ja-JP"/>
        </w:rPr>
        <w:t xml:space="preserve"> operation</w:t>
      </w:r>
    </w:p>
    <w:p w14:paraId="711F4322" w14:textId="77777777" w:rsidR="00333935" w:rsidRDefault="00333935" w:rsidP="00333935">
      <w:pPr>
        <w:spacing w:afterLines="50" w:after="156"/>
        <w:jc w:val="both"/>
        <w:rPr>
          <w:rFonts w:eastAsia="ＭＳ 明朝"/>
          <w:sz w:val="22"/>
          <w:szCs w:val="22"/>
          <w:lang w:eastAsia="ja-JP"/>
        </w:rPr>
      </w:pPr>
      <w:r>
        <w:rPr>
          <w:rFonts w:eastAsia="ＭＳ 明朝"/>
          <w:sz w:val="22"/>
          <w:szCs w:val="22"/>
          <w:lang w:eastAsia="ja-JP"/>
        </w:rPr>
        <w:t xml:space="preserve">Regarding SSB-less operation, SSB-less secondary cell in case of intra-band CA has already been supported in Rel-15. Besides it was agreed in RAN1#109-e meeting to study the enablement of SSB-less secondary cell operation in inter-band CA scenario. </w:t>
      </w:r>
    </w:p>
    <w:p w14:paraId="4BC60C49" w14:textId="57A1A28E" w:rsidR="00333935" w:rsidRPr="00333935" w:rsidRDefault="00333935" w:rsidP="00B21678">
      <w:pPr>
        <w:spacing w:afterLines="50" w:after="156"/>
        <w:jc w:val="both"/>
        <w:rPr>
          <w:rFonts w:eastAsia="ＭＳ 明朝" w:hint="eastAsia"/>
          <w:sz w:val="22"/>
          <w:szCs w:val="22"/>
          <w:lang w:eastAsia="ja-JP"/>
        </w:rPr>
      </w:pPr>
      <w:r>
        <w:rPr>
          <w:rFonts w:eastAsia="ＭＳ 明朝"/>
          <w:sz w:val="22"/>
          <w:szCs w:val="22"/>
          <w:lang w:eastAsia="ja-JP"/>
        </w:rPr>
        <w:t>For SSB-less operation, solutions should be studied for UE to discover the SSB-less cell and to obtain synchronization with the SSB-less cell. To obtain synchronization, UE can derive DL timing and frame number from other carriers, or UE can request for the on-demand SSB transmission by sending request signal to base station. To discover the SSB-less cell, one alternative is UE can detect discovery reference signal (DRS) transmitted on the SSB-less cell. The DRS can be the PSS/SSS or a newly designed signal. Another alternative is UE can discover the SSB-less cell based on reference signal and some indication for discovering the SSB-less cell which is transmitted on an anchor cell. Details on the two scenarios as well as the corresponding impact to UE can be found in our companion contribution [4].</w:t>
      </w:r>
    </w:p>
    <w:p w14:paraId="67E198B0" w14:textId="5A33A9A6" w:rsidR="00A60B9F" w:rsidRDefault="00A60B9F" w:rsidP="00A60B9F">
      <w:pPr>
        <w:spacing w:afterLines="50" w:after="156"/>
        <w:jc w:val="both"/>
        <w:rPr>
          <w:rFonts w:eastAsia="SimSun"/>
          <w:b/>
          <w:sz w:val="22"/>
          <w:szCs w:val="22"/>
          <w:lang w:eastAsia="zh-CN"/>
        </w:rPr>
      </w:pPr>
      <w:r w:rsidRPr="00666110">
        <w:rPr>
          <w:rFonts w:eastAsia="SimSun" w:hint="eastAsia"/>
          <w:b/>
          <w:sz w:val="22"/>
          <w:szCs w:val="22"/>
          <w:lang w:eastAsia="zh-CN"/>
        </w:rPr>
        <w:t>P</w:t>
      </w:r>
      <w:r w:rsidRPr="00666110">
        <w:rPr>
          <w:rFonts w:eastAsia="SimSun"/>
          <w:b/>
          <w:sz w:val="22"/>
          <w:szCs w:val="22"/>
          <w:lang w:eastAsia="zh-CN"/>
        </w:rPr>
        <w:t xml:space="preserve">roposal </w:t>
      </w:r>
      <w:r w:rsidR="000F7073">
        <w:rPr>
          <w:rFonts w:eastAsia="SimSun"/>
          <w:b/>
          <w:sz w:val="22"/>
          <w:szCs w:val="22"/>
          <w:lang w:eastAsia="zh-CN"/>
        </w:rPr>
        <w:t>2</w:t>
      </w:r>
      <w:r>
        <w:rPr>
          <w:rFonts w:eastAsia="SimSun"/>
          <w:b/>
          <w:sz w:val="22"/>
          <w:szCs w:val="22"/>
          <w:lang w:eastAsia="zh-CN"/>
        </w:rPr>
        <w:t>.</w:t>
      </w:r>
      <w:r w:rsidRPr="00666110">
        <w:rPr>
          <w:rFonts w:eastAsia="SimSun"/>
          <w:b/>
          <w:sz w:val="22"/>
          <w:szCs w:val="22"/>
          <w:lang w:eastAsia="zh-CN"/>
        </w:rPr>
        <w:t xml:space="preserve"> </w:t>
      </w:r>
      <w:r>
        <w:rPr>
          <w:rFonts w:eastAsia="SimSun"/>
          <w:b/>
          <w:sz w:val="22"/>
          <w:szCs w:val="22"/>
          <w:lang w:eastAsia="zh-CN"/>
        </w:rPr>
        <w:t xml:space="preserve">Study the following methods </w:t>
      </w:r>
      <w:r w:rsidR="00E01C01">
        <w:rPr>
          <w:rFonts w:eastAsia="SimSun"/>
          <w:b/>
          <w:sz w:val="22"/>
          <w:szCs w:val="22"/>
          <w:lang w:eastAsia="zh-CN"/>
        </w:rPr>
        <w:t xml:space="preserve">to aid discovery of </w:t>
      </w:r>
      <w:r w:rsidR="00350AA6">
        <w:rPr>
          <w:rFonts w:eastAsia="SimSun"/>
          <w:b/>
          <w:sz w:val="22"/>
          <w:szCs w:val="22"/>
          <w:lang w:eastAsia="zh-CN"/>
        </w:rPr>
        <w:t xml:space="preserve">SSB-less </w:t>
      </w:r>
      <w:r w:rsidR="00E01C01">
        <w:rPr>
          <w:rFonts w:eastAsia="SimSun"/>
          <w:b/>
          <w:sz w:val="22"/>
          <w:szCs w:val="22"/>
          <w:lang w:eastAsia="zh-CN"/>
        </w:rPr>
        <w:t>cells,</w:t>
      </w:r>
      <w:r>
        <w:rPr>
          <w:rFonts w:eastAsia="SimSun"/>
          <w:b/>
          <w:sz w:val="22"/>
          <w:szCs w:val="22"/>
          <w:lang w:eastAsia="zh-CN"/>
        </w:rPr>
        <w:t xml:space="preserve"> </w:t>
      </w:r>
    </w:p>
    <w:p w14:paraId="684891CB" w14:textId="0B0031F4" w:rsidR="00A60B9F" w:rsidRPr="006F28BE" w:rsidRDefault="00E01C01" w:rsidP="00A60B9F">
      <w:pPr>
        <w:pStyle w:val="aff0"/>
        <w:numPr>
          <w:ilvl w:val="0"/>
          <w:numId w:val="34"/>
        </w:numPr>
        <w:spacing w:afterLines="50" w:after="156"/>
        <w:ind w:firstLineChars="0"/>
        <w:jc w:val="both"/>
        <w:rPr>
          <w:rFonts w:eastAsia="SimSun"/>
          <w:b/>
          <w:sz w:val="22"/>
          <w:szCs w:val="22"/>
          <w:lang w:eastAsia="zh-CN"/>
        </w:rPr>
      </w:pPr>
      <w:r>
        <w:rPr>
          <w:rFonts w:eastAsia="ＭＳ 明朝"/>
          <w:b/>
          <w:sz w:val="22"/>
          <w:szCs w:val="22"/>
          <w:lang w:eastAsia="ja-JP"/>
        </w:rPr>
        <w:lastRenderedPageBreak/>
        <w:t xml:space="preserve">via </w:t>
      </w:r>
      <w:r w:rsidR="009B253A">
        <w:rPr>
          <w:rFonts w:eastAsia="ＭＳ 明朝"/>
          <w:b/>
          <w:sz w:val="22"/>
          <w:szCs w:val="22"/>
          <w:lang w:eastAsia="ja-JP"/>
        </w:rPr>
        <w:t>DR</w:t>
      </w:r>
      <w:r w:rsidR="00A60B9F">
        <w:rPr>
          <w:rFonts w:eastAsia="ＭＳ 明朝"/>
          <w:b/>
          <w:sz w:val="22"/>
          <w:szCs w:val="22"/>
          <w:lang w:eastAsia="ja-JP"/>
        </w:rPr>
        <w:t xml:space="preserve">S on SSB-less cells </w:t>
      </w:r>
    </w:p>
    <w:p w14:paraId="430E0F0F" w14:textId="21891FA8" w:rsidR="00A60B9F" w:rsidRDefault="00EC7309" w:rsidP="00A60B9F">
      <w:pPr>
        <w:pStyle w:val="aff0"/>
        <w:numPr>
          <w:ilvl w:val="0"/>
          <w:numId w:val="34"/>
        </w:numPr>
        <w:spacing w:afterLines="50" w:after="156"/>
        <w:ind w:firstLineChars="0"/>
        <w:jc w:val="both"/>
        <w:rPr>
          <w:rFonts w:eastAsia="SimSun"/>
          <w:b/>
          <w:sz w:val="22"/>
          <w:szCs w:val="22"/>
          <w:lang w:eastAsia="zh-CN"/>
        </w:rPr>
      </w:pPr>
      <w:r>
        <w:rPr>
          <w:rFonts w:eastAsia="SimSun"/>
          <w:b/>
          <w:sz w:val="22"/>
          <w:szCs w:val="22"/>
          <w:lang w:eastAsia="zh-CN"/>
        </w:rPr>
        <w:t xml:space="preserve">via </w:t>
      </w:r>
      <w:r w:rsidR="00C246D0">
        <w:rPr>
          <w:rFonts w:eastAsia="SimSun"/>
          <w:b/>
          <w:sz w:val="22"/>
          <w:szCs w:val="22"/>
          <w:lang w:eastAsia="zh-CN"/>
        </w:rPr>
        <w:t xml:space="preserve">reference signal of </w:t>
      </w:r>
      <w:r w:rsidR="002062D5">
        <w:rPr>
          <w:rFonts w:eastAsia="SimSun"/>
          <w:b/>
          <w:sz w:val="22"/>
          <w:szCs w:val="22"/>
          <w:lang w:eastAsia="zh-CN"/>
        </w:rPr>
        <w:t xml:space="preserve">another cell (e.g., </w:t>
      </w:r>
      <w:r>
        <w:rPr>
          <w:rFonts w:eastAsia="SimSun"/>
          <w:b/>
          <w:sz w:val="22"/>
          <w:szCs w:val="22"/>
          <w:lang w:eastAsia="zh-CN"/>
        </w:rPr>
        <w:t>an anchor cell</w:t>
      </w:r>
      <w:r w:rsidR="002062D5">
        <w:rPr>
          <w:rFonts w:eastAsia="SimSun"/>
          <w:b/>
          <w:sz w:val="22"/>
          <w:szCs w:val="22"/>
          <w:lang w:eastAsia="zh-CN"/>
        </w:rPr>
        <w:t>)</w:t>
      </w:r>
    </w:p>
    <w:p w14:paraId="0DF7E4EF" w14:textId="77777777" w:rsidR="001F312F" w:rsidRPr="00633F78" w:rsidRDefault="001F312F" w:rsidP="00633F78">
      <w:pPr>
        <w:spacing w:afterLines="50" w:after="156"/>
        <w:jc w:val="both"/>
        <w:rPr>
          <w:rFonts w:eastAsia="SimSun"/>
          <w:b/>
          <w:sz w:val="22"/>
          <w:szCs w:val="22"/>
          <w:lang w:eastAsia="zh-CN"/>
        </w:rPr>
      </w:pPr>
    </w:p>
    <w:p w14:paraId="1571B50B" w14:textId="2F1D9E81" w:rsidR="00743D0C" w:rsidRPr="00B3165A" w:rsidRDefault="00563301" w:rsidP="00B3165A">
      <w:pPr>
        <w:pStyle w:val="aff0"/>
        <w:numPr>
          <w:ilvl w:val="0"/>
          <w:numId w:val="17"/>
        </w:numPr>
        <w:spacing w:afterLines="50" w:after="156"/>
        <w:ind w:firstLineChars="0"/>
        <w:jc w:val="both"/>
        <w:rPr>
          <w:b/>
          <w:bCs/>
          <w:sz w:val="22"/>
          <w:szCs w:val="22"/>
          <w:lang w:eastAsia="ja-JP"/>
        </w:rPr>
      </w:pPr>
      <w:r>
        <w:rPr>
          <w:b/>
          <w:bCs/>
          <w:sz w:val="22"/>
          <w:szCs w:val="22"/>
          <w:lang w:eastAsia="ja-JP"/>
        </w:rPr>
        <w:t>BWP adaptation</w:t>
      </w:r>
    </w:p>
    <w:p w14:paraId="0B01D2B5" w14:textId="0EDD6F93" w:rsidR="00333935" w:rsidRDefault="00333935" w:rsidP="00743D0C">
      <w:pPr>
        <w:spacing w:afterLines="50" w:after="156"/>
        <w:jc w:val="both"/>
        <w:rPr>
          <w:rFonts w:eastAsia="ＭＳ 明朝" w:hint="eastAsia"/>
          <w:sz w:val="22"/>
          <w:szCs w:val="22"/>
          <w:lang w:eastAsia="ja-JP"/>
        </w:rPr>
      </w:pPr>
      <w:r>
        <w:rPr>
          <w:rFonts w:eastAsia="ＭＳ 明朝"/>
          <w:bCs/>
          <w:sz w:val="22"/>
          <w:szCs w:val="22"/>
          <w:lang w:eastAsia="ja-JP"/>
        </w:rPr>
        <w:t xml:space="preserve">BWP adaptation can not only be considered as a frequency-domain method, but also can be extended to time, spatial and power domain. </w:t>
      </w:r>
      <w:r>
        <w:rPr>
          <w:rFonts w:eastAsia="ＭＳ 明朝"/>
          <w:bCs/>
          <w:sz w:val="22"/>
          <w:szCs w:val="22"/>
          <w:lang w:val="en-GB" w:eastAsia="ja-JP"/>
        </w:rPr>
        <w:t xml:space="preserve">The energy saving techniques can be applied on a specific BWP. For example, an energy saving BWP is (pre-)configured with reduced transmission of common signal, reduced number of RBs, reduced spatial elements and reduced transmission. The UE can be informed to switch to the BWP when the serving cell enters energy saving state. Due to the significant increasement of signalling for all the UEs served by the cell entering energy saving state switching to the energy saving BWP, enhancement to present BWP adaptation mechanism is required. Details </w:t>
      </w:r>
      <w:r>
        <w:rPr>
          <w:rFonts w:eastAsia="ＭＳ 明朝"/>
          <w:sz w:val="22"/>
          <w:szCs w:val="22"/>
          <w:lang w:eastAsia="ja-JP"/>
        </w:rPr>
        <w:t>can be found in our companion contribution [4].</w:t>
      </w:r>
    </w:p>
    <w:p w14:paraId="76991A01" w14:textId="28B724FE" w:rsidR="001B3486" w:rsidRDefault="000060F1" w:rsidP="00743D0C">
      <w:pPr>
        <w:spacing w:afterLines="50" w:after="156"/>
        <w:jc w:val="both"/>
        <w:rPr>
          <w:rFonts w:eastAsia="ＭＳ 明朝"/>
          <w:b/>
          <w:bCs/>
          <w:sz w:val="22"/>
          <w:szCs w:val="22"/>
          <w:lang w:val="en-GB" w:eastAsia="ja-JP"/>
        </w:rPr>
      </w:pPr>
      <w:r w:rsidRPr="000060F1">
        <w:rPr>
          <w:rFonts w:eastAsia="ＭＳ 明朝"/>
          <w:b/>
          <w:bCs/>
          <w:sz w:val="22"/>
          <w:szCs w:val="22"/>
          <w:lang w:eastAsia="ja-JP"/>
        </w:rPr>
        <w:t xml:space="preserve">Proposal </w:t>
      </w:r>
      <w:r w:rsidR="000F7073">
        <w:rPr>
          <w:rFonts w:eastAsia="ＭＳ 明朝"/>
          <w:b/>
          <w:bCs/>
          <w:sz w:val="22"/>
          <w:szCs w:val="22"/>
          <w:lang w:eastAsia="ja-JP"/>
        </w:rPr>
        <w:t>3</w:t>
      </w:r>
      <w:r w:rsidR="0057383A">
        <w:rPr>
          <w:rFonts w:eastAsia="ＭＳ 明朝"/>
          <w:b/>
          <w:bCs/>
          <w:sz w:val="22"/>
          <w:szCs w:val="22"/>
          <w:lang w:eastAsia="ja-JP"/>
        </w:rPr>
        <w:t>.</w:t>
      </w:r>
      <w:r w:rsidRPr="000060F1">
        <w:rPr>
          <w:rFonts w:eastAsia="ＭＳ 明朝"/>
          <w:b/>
          <w:bCs/>
          <w:sz w:val="22"/>
          <w:szCs w:val="22"/>
          <w:lang w:eastAsia="ja-JP"/>
        </w:rPr>
        <w:t xml:space="preserve"> </w:t>
      </w:r>
      <w:r w:rsidR="001B3486">
        <w:rPr>
          <w:rFonts w:eastAsia="ＭＳ 明朝"/>
          <w:b/>
          <w:bCs/>
          <w:sz w:val="22"/>
          <w:szCs w:val="22"/>
          <w:lang w:eastAsia="ja-JP"/>
        </w:rPr>
        <w:t xml:space="preserve">Adopt </w:t>
      </w:r>
      <w:r w:rsidR="00D70263" w:rsidRPr="00D70263">
        <w:rPr>
          <w:rFonts w:eastAsia="ＭＳ 明朝"/>
          <w:b/>
          <w:bCs/>
          <w:sz w:val="22"/>
          <w:szCs w:val="22"/>
          <w:lang w:val="en-GB" w:eastAsia="ja-JP"/>
        </w:rPr>
        <w:t xml:space="preserve">BWP adaptation </w:t>
      </w:r>
      <w:r w:rsidR="001B3486">
        <w:rPr>
          <w:rFonts w:eastAsia="ＭＳ 明朝"/>
          <w:b/>
          <w:bCs/>
          <w:sz w:val="22"/>
          <w:szCs w:val="22"/>
          <w:lang w:val="en-GB" w:eastAsia="ja-JP"/>
        </w:rPr>
        <w:t>as a</w:t>
      </w:r>
      <w:r w:rsidR="00D70263" w:rsidRPr="00D70263">
        <w:rPr>
          <w:rFonts w:eastAsia="ＭＳ 明朝"/>
          <w:b/>
          <w:bCs/>
          <w:sz w:val="22"/>
          <w:szCs w:val="22"/>
          <w:lang w:val="en-GB" w:eastAsia="ja-JP"/>
        </w:rPr>
        <w:t xml:space="preserve"> fast </w:t>
      </w:r>
      <w:r w:rsidR="002062D5">
        <w:rPr>
          <w:rFonts w:eastAsia="ＭＳ 明朝"/>
          <w:b/>
          <w:bCs/>
          <w:sz w:val="22"/>
          <w:szCs w:val="22"/>
          <w:lang w:val="en-GB" w:eastAsia="ja-JP"/>
        </w:rPr>
        <w:t>energy</w:t>
      </w:r>
      <w:r w:rsidR="00ED6761">
        <w:rPr>
          <w:rFonts w:eastAsia="ＭＳ 明朝"/>
          <w:b/>
          <w:bCs/>
          <w:sz w:val="22"/>
          <w:szCs w:val="22"/>
          <w:lang w:val="en-GB" w:eastAsia="ja-JP"/>
        </w:rPr>
        <w:t xml:space="preserve"> </w:t>
      </w:r>
      <w:r w:rsidR="002062D5">
        <w:rPr>
          <w:rFonts w:eastAsia="ＭＳ 明朝"/>
          <w:b/>
          <w:bCs/>
          <w:sz w:val="22"/>
          <w:szCs w:val="22"/>
          <w:lang w:val="en-GB" w:eastAsia="ja-JP"/>
        </w:rPr>
        <w:t>saving</w:t>
      </w:r>
      <w:r w:rsidR="002062D5" w:rsidRPr="00D70263">
        <w:rPr>
          <w:rFonts w:eastAsia="ＭＳ 明朝"/>
          <w:b/>
          <w:bCs/>
          <w:sz w:val="22"/>
          <w:szCs w:val="22"/>
          <w:lang w:val="en-GB" w:eastAsia="ja-JP"/>
        </w:rPr>
        <w:t xml:space="preserve"> </w:t>
      </w:r>
      <w:r w:rsidR="00D70263" w:rsidRPr="00D70263">
        <w:rPr>
          <w:rFonts w:eastAsia="ＭＳ 明朝"/>
          <w:b/>
          <w:bCs/>
          <w:sz w:val="22"/>
          <w:szCs w:val="22"/>
          <w:lang w:val="en-GB" w:eastAsia="ja-JP"/>
        </w:rPr>
        <w:t>state switching</w:t>
      </w:r>
      <w:r w:rsidR="00D70263">
        <w:rPr>
          <w:rFonts w:eastAsia="ＭＳ 明朝"/>
          <w:b/>
          <w:bCs/>
          <w:sz w:val="22"/>
          <w:szCs w:val="22"/>
          <w:lang w:val="en-GB" w:eastAsia="ja-JP"/>
        </w:rPr>
        <w:t xml:space="preserve"> approach</w:t>
      </w:r>
      <w:r w:rsidR="001B3486">
        <w:rPr>
          <w:rFonts w:eastAsia="ＭＳ 明朝"/>
          <w:b/>
          <w:bCs/>
          <w:sz w:val="22"/>
          <w:szCs w:val="22"/>
          <w:lang w:val="en-GB" w:eastAsia="ja-JP"/>
        </w:rPr>
        <w:t>.</w:t>
      </w:r>
    </w:p>
    <w:p w14:paraId="7BA4CEDE" w14:textId="6C79B4F2" w:rsidR="00D72C4F" w:rsidRDefault="00D72C4F" w:rsidP="001B3486">
      <w:pPr>
        <w:pStyle w:val="aff0"/>
        <w:numPr>
          <w:ilvl w:val="0"/>
          <w:numId w:val="24"/>
        </w:numPr>
        <w:spacing w:afterLines="50" w:after="156"/>
        <w:ind w:firstLineChars="0"/>
        <w:jc w:val="both"/>
        <w:rPr>
          <w:rFonts w:eastAsia="ＭＳ 明朝"/>
          <w:b/>
          <w:bCs/>
          <w:sz w:val="22"/>
          <w:szCs w:val="22"/>
          <w:lang w:val="en-GB" w:eastAsia="ja-JP"/>
        </w:rPr>
      </w:pPr>
      <w:r>
        <w:rPr>
          <w:rFonts w:eastAsia="ＭＳ 明朝"/>
          <w:b/>
          <w:bCs/>
          <w:sz w:val="22"/>
          <w:szCs w:val="22"/>
          <w:lang w:val="en-GB" w:eastAsia="ja-JP"/>
        </w:rPr>
        <w:t>BWP adaptation can be utilized with frequency/time/spatial/power-domain energy saving techniques.</w:t>
      </w:r>
    </w:p>
    <w:p w14:paraId="1AA22664" w14:textId="3375FCA1" w:rsidR="001B3486" w:rsidRPr="00633F78" w:rsidRDefault="001B3486" w:rsidP="00633F78">
      <w:pPr>
        <w:pStyle w:val="aff0"/>
        <w:numPr>
          <w:ilvl w:val="0"/>
          <w:numId w:val="24"/>
        </w:numPr>
        <w:spacing w:afterLines="50" w:after="156"/>
        <w:ind w:firstLineChars="0"/>
        <w:jc w:val="both"/>
        <w:rPr>
          <w:rFonts w:eastAsia="ＭＳ 明朝"/>
          <w:b/>
          <w:bCs/>
          <w:sz w:val="22"/>
          <w:szCs w:val="22"/>
          <w:lang w:val="en-GB" w:eastAsia="ja-JP"/>
        </w:rPr>
      </w:pPr>
      <w:r>
        <w:rPr>
          <w:rFonts w:eastAsia="ＭＳ 明朝"/>
          <w:b/>
          <w:bCs/>
          <w:sz w:val="22"/>
          <w:szCs w:val="22"/>
          <w:lang w:val="en-GB" w:eastAsia="ja-JP"/>
        </w:rPr>
        <w:t xml:space="preserve">FFS: </w:t>
      </w:r>
      <w:r w:rsidR="00D72C4F">
        <w:rPr>
          <w:rFonts w:eastAsia="ＭＳ 明朝"/>
          <w:b/>
          <w:bCs/>
          <w:sz w:val="22"/>
          <w:szCs w:val="22"/>
          <w:lang w:val="en-GB" w:eastAsia="ja-JP"/>
        </w:rPr>
        <w:t>E</w:t>
      </w:r>
      <w:r>
        <w:rPr>
          <w:rFonts w:eastAsia="ＭＳ 明朝"/>
          <w:b/>
          <w:bCs/>
          <w:sz w:val="22"/>
          <w:szCs w:val="22"/>
          <w:lang w:val="en-GB" w:eastAsia="ja-JP"/>
        </w:rPr>
        <w:t>nhancement of the existing BWP switching mechanism.</w:t>
      </w:r>
    </w:p>
    <w:p w14:paraId="03F9D607" w14:textId="77777777" w:rsidR="00441105" w:rsidRDefault="00441105" w:rsidP="00743D0C">
      <w:pPr>
        <w:spacing w:afterLines="50" w:after="156"/>
        <w:jc w:val="both"/>
        <w:rPr>
          <w:rFonts w:eastAsia="ＭＳ 明朝"/>
          <w:b/>
          <w:bCs/>
          <w:sz w:val="22"/>
          <w:szCs w:val="22"/>
          <w:lang w:eastAsia="ja-JP"/>
        </w:rPr>
      </w:pPr>
    </w:p>
    <w:p w14:paraId="6A220A12" w14:textId="77541F35" w:rsidR="00C37A01" w:rsidRPr="00A14DED" w:rsidRDefault="00C37A01" w:rsidP="00A14DED">
      <w:pPr>
        <w:pStyle w:val="2"/>
        <w:rPr>
          <w:rFonts w:ascii="Times New Roman" w:hAnsi="Times New Roman"/>
          <w:b/>
          <w:bCs/>
          <w:sz w:val="22"/>
          <w:szCs w:val="22"/>
          <w:lang w:eastAsia="ko-KR"/>
        </w:rPr>
      </w:pPr>
      <w:r w:rsidRPr="00A14DED">
        <w:rPr>
          <w:rFonts w:ascii="Times New Roman" w:hAnsi="Times New Roman"/>
          <w:b/>
          <w:bCs/>
          <w:sz w:val="22"/>
          <w:szCs w:val="22"/>
          <w:lang w:eastAsia="ko-KR"/>
        </w:rPr>
        <w:t xml:space="preserve">Spatial domain </w:t>
      </w:r>
      <w:r w:rsidR="00A14DED" w:rsidRPr="00A14DED">
        <w:rPr>
          <w:rFonts w:ascii="Times New Roman" w:hAnsi="Times New Roman"/>
          <w:b/>
          <w:bCs/>
          <w:sz w:val="22"/>
          <w:szCs w:val="22"/>
          <w:lang w:eastAsia="ko-KR"/>
        </w:rPr>
        <w:t>and power doma</w:t>
      </w:r>
      <w:r w:rsidR="00A14DED">
        <w:rPr>
          <w:rFonts w:ascii="Times New Roman" w:hAnsi="Times New Roman"/>
          <w:b/>
          <w:bCs/>
          <w:sz w:val="22"/>
          <w:szCs w:val="22"/>
          <w:lang w:eastAsia="ko-KR"/>
        </w:rPr>
        <w:t>i</w:t>
      </w:r>
      <w:r w:rsidR="00A14DED" w:rsidRPr="00A14DED">
        <w:rPr>
          <w:rFonts w:ascii="Times New Roman" w:hAnsi="Times New Roman"/>
          <w:b/>
          <w:bCs/>
          <w:sz w:val="22"/>
          <w:szCs w:val="22"/>
          <w:lang w:eastAsia="ko-KR"/>
        </w:rPr>
        <w:t>n</w:t>
      </w:r>
    </w:p>
    <w:p w14:paraId="06CD0BB3" w14:textId="02C8C7B4" w:rsidR="004907E1" w:rsidRDefault="00B4497B" w:rsidP="004F1DBB">
      <w:pPr>
        <w:spacing w:afterLines="50" w:after="156"/>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s </w:t>
      </w:r>
      <w:r w:rsidR="00EC17BC">
        <w:rPr>
          <w:rFonts w:eastAsia="ＭＳ 明朝"/>
          <w:sz w:val="22"/>
          <w:szCs w:val="22"/>
          <w:lang w:eastAsia="ja-JP"/>
        </w:rPr>
        <w:t>agreed</w:t>
      </w:r>
      <w:r>
        <w:rPr>
          <w:rFonts w:eastAsia="ＭＳ 明朝"/>
          <w:sz w:val="22"/>
          <w:szCs w:val="22"/>
          <w:lang w:eastAsia="ja-JP"/>
        </w:rPr>
        <w:t xml:space="preserve"> </w:t>
      </w:r>
      <w:r w:rsidR="00EC17BC">
        <w:rPr>
          <w:rFonts w:eastAsia="ＭＳ 明朝"/>
          <w:sz w:val="22"/>
          <w:szCs w:val="22"/>
          <w:lang w:eastAsia="ja-JP"/>
        </w:rPr>
        <w:t>in</w:t>
      </w:r>
      <w:r>
        <w:rPr>
          <w:rFonts w:eastAsia="ＭＳ 明朝"/>
          <w:sz w:val="22"/>
          <w:szCs w:val="22"/>
          <w:lang w:eastAsia="ja-JP"/>
        </w:rPr>
        <w:t xml:space="preserve"> RAN1#109e meeting, </w:t>
      </w:r>
      <w:r w:rsidR="00EC17BC">
        <w:rPr>
          <w:rFonts w:eastAsia="ＭＳ 明朝"/>
          <w:sz w:val="22"/>
          <w:szCs w:val="22"/>
          <w:lang w:eastAsia="ja-JP"/>
        </w:rPr>
        <w:t xml:space="preserve">adaptation of spatial </w:t>
      </w:r>
      <w:r w:rsidR="00C32966">
        <w:rPr>
          <w:rFonts w:eastAsia="ＭＳ 明朝"/>
          <w:sz w:val="22"/>
          <w:szCs w:val="22"/>
          <w:lang w:eastAsia="ja-JP"/>
        </w:rPr>
        <w:t xml:space="preserve">elements and adjustment of transmission power are </w:t>
      </w:r>
      <w:r w:rsidR="00AB3EEA">
        <w:rPr>
          <w:rFonts w:eastAsia="ＭＳ 明朝"/>
          <w:sz w:val="22"/>
          <w:szCs w:val="22"/>
          <w:lang w:eastAsia="ja-JP"/>
        </w:rPr>
        <w:t>considered as network energy saving techniques in spatial domain and power domain, respectively.</w:t>
      </w:r>
    </w:p>
    <w:p w14:paraId="6BA1EFEC" w14:textId="148048E0" w:rsidR="00AB3EEA" w:rsidRPr="00AB3EEA" w:rsidRDefault="00AB3EEA" w:rsidP="00C03E15">
      <w:pPr>
        <w:pStyle w:val="aff0"/>
        <w:numPr>
          <w:ilvl w:val="0"/>
          <w:numId w:val="36"/>
        </w:numPr>
        <w:spacing w:afterLines="50" w:after="156"/>
        <w:ind w:firstLineChars="0"/>
        <w:jc w:val="both"/>
        <w:rPr>
          <w:rFonts w:eastAsia="ＭＳ 明朝"/>
          <w:sz w:val="22"/>
          <w:szCs w:val="22"/>
          <w:lang w:eastAsia="ja-JP"/>
        </w:rPr>
      </w:pPr>
      <w:r>
        <w:rPr>
          <w:b/>
          <w:bCs/>
          <w:sz w:val="22"/>
          <w:szCs w:val="22"/>
          <w:lang w:eastAsia="ja-JP"/>
        </w:rPr>
        <w:t xml:space="preserve">Considerations on </w:t>
      </w:r>
      <w:r w:rsidR="00EF1AB2">
        <w:rPr>
          <w:b/>
          <w:bCs/>
          <w:sz w:val="22"/>
          <w:szCs w:val="22"/>
          <w:lang w:eastAsia="ja-JP"/>
        </w:rPr>
        <w:t>spatial elements</w:t>
      </w:r>
      <w:r w:rsidR="005137CB">
        <w:rPr>
          <w:b/>
          <w:bCs/>
          <w:sz w:val="22"/>
          <w:szCs w:val="22"/>
          <w:lang w:eastAsia="ja-JP"/>
        </w:rPr>
        <w:t xml:space="preserve"> adaptation</w:t>
      </w:r>
    </w:p>
    <w:p w14:paraId="2C81D463" w14:textId="3BBAC2B9" w:rsidR="004F1DBB" w:rsidRP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As for 5G network, the power consumption of AAU is the main source of energy consumption for </w:t>
      </w:r>
      <w:proofErr w:type="spellStart"/>
      <w:r w:rsidRPr="004F1DBB">
        <w:rPr>
          <w:rFonts w:eastAsia="ＭＳ 明朝"/>
          <w:sz w:val="22"/>
          <w:szCs w:val="22"/>
          <w:lang w:eastAsia="ja-JP"/>
        </w:rPr>
        <w:t>gNB</w:t>
      </w:r>
      <w:proofErr w:type="spellEnd"/>
      <w:r w:rsidRPr="004F1DBB">
        <w:rPr>
          <w:rFonts w:eastAsia="ＭＳ 明朝"/>
          <w:sz w:val="22"/>
          <w:szCs w:val="22"/>
          <w:lang w:eastAsia="ja-JP"/>
        </w:rPr>
        <w:t xml:space="preserve">, which accounts for nearly 90% of total </w:t>
      </w:r>
      <w:proofErr w:type="spellStart"/>
      <w:r w:rsidRPr="004F1DBB">
        <w:rPr>
          <w:rFonts w:eastAsia="ＭＳ 明朝"/>
          <w:sz w:val="22"/>
          <w:szCs w:val="22"/>
          <w:lang w:eastAsia="ja-JP"/>
        </w:rPr>
        <w:t>gNB</w:t>
      </w:r>
      <w:proofErr w:type="spellEnd"/>
      <w:r w:rsidRPr="004F1DBB">
        <w:rPr>
          <w:rFonts w:eastAsia="ＭＳ 明朝"/>
          <w:sz w:val="22"/>
          <w:szCs w:val="22"/>
          <w:lang w:eastAsia="ja-JP"/>
        </w:rPr>
        <w:t xml:space="preserve"> energy consumption.</w:t>
      </w:r>
    </w:p>
    <w:p w14:paraId="0BBDA293" w14:textId="43D666CE" w:rsidR="004F1DBB" w:rsidRP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As shown in Figure </w:t>
      </w:r>
      <w:r>
        <w:rPr>
          <w:rFonts w:eastAsia="ＭＳ 明朝"/>
          <w:sz w:val="22"/>
          <w:szCs w:val="22"/>
          <w:lang w:eastAsia="ja-JP"/>
        </w:rPr>
        <w:t>4</w:t>
      </w:r>
      <w:r w:rsidRPr="004F1DBB">
        <w:rPr>
          <w:rFonts w:eastAsia="ＭＳ 明朝"/>
          <w:sz w:val="22"/>
          <w:szCs w:val="22"/>
          <w:lang w:eastAsia="ja-JP"/>
        </w:rPr>
        <w:t xml:space="preserve">, AAU is composed of clock module, </w:t>
      </w:r>
      <w:proofErr w:type="gramStart"/>
      <w:r w:rsidRPr="004F1DBB">
        <w:rPr>
          <w:rFonts w:eastAsia="ＭＳ 明朝"/>
          <w:sz w:val="22"/>
          <w:szCs w:val="22"/>
          <w:lang w:eastAsia="ja-JP"/>
        </w:rPr>
        <w:t>baseband</w:t>
      </w:r>
      <w:proofErr w:type="gramEnd"/>
      <w:r w:rsidRPr="004F1DBB">
        <w:rPr>
          <w:rFonts w:eastAsia="ＭＳ 明朝"/>
          <w:sz w:val="22"/>
          <w:szCs w:val="22"/>
          <w:lang w:eastAsia="ja-JP"/>
        </w:rPr>
        <w:t xml:space="preserve"> and digital Intermediate Frequency (IF) processing unit, RF transmitter module (TRX), PA module, filter and antenna. The power consumption of AAU is mainly distributed in the PA module, </w:t>
      </w:r>
      <w:proofErr w:type="gramStart"/>
      <w:r w:rsidRPr="004F1DBB">
        <w:rPr>
          <w:rFonts w:eastAsia="ＭＳ 明朝"/>
          <w:sz w:val="22"/>
          <w:szCs w:val="22"/>
          <w:lang w:eastAsia="ja-JP"/>
        </w:rPr>
        <w:t>baseband</w:t>
      </w:r>
      <w:proofErr w:type="gramEnd"/>
      <w:r w:rsidRPr="004F1DBB">
        <w:rPr>
          <w:rFonts w:eastAsia="ＭＳ 明朝"/>
          <w:sz w:val="22"/>
          <w:szCs w:val="22"/>
          <w:lang w:eastAsia="ja-JP"/>
        </w:rPr>
        <w:t xml:space="preserve"> and chips such as FPGA or transceiver unit (TRX), and the corresponding proportion is about 70% of PA, 10% of FPGA and 6% of TRX. </w:t>
      </w:r>
    </w:p>
    <w:p w14:paraId="05129542" w14:textId="77777777" w:rsidR="004F1DBB" w:rsidRP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Therefore, the PA module is the main source of </w:t>
      </w:r>
      <w:proofErr w:type="spellStart"/>
      <w:r w:rsidRPr="004F1DBB">
        <w:rPr>
          <w:rFonts w:eastAsia="ＭＳ 明朝"/>
          <w:sz w:val="22"/>
          <w:szCs w:val="22"/>
          <w:lang w:eastAsia="ja-JP"/>
        </w:rPr>
        <w:t>gNB</w:t>
      </w:r>
      <w:proofErr w:type="spellEnd"/>
      <w:r w:rsidRPr="004F1DBB">
        <w:rPr>
          <w:rFonts w:eastAsia="ＭＳ 明朝"/>
          <w:sz w:val="22"/>
          <w:szCs w:val="22"/>
          <w:lang w:eastAsia="ja-JP"/>
        </w:rPr>
        <w:t xml:space="preserve"> energy consumption, and energy saving techniques for PA modules are a major consideration.     </w:t>
      </w:r>
    </w:p>
    <w:p w14:paraId="34F4ACC4" w14:textId="6C3D3B31" w:rsidR="004F1DBB" w:rsidRPr="004F1DBB" w:rsidRDefault="004F1DBB" w:rsidP="004F1DBB">
      <w:pPr>
        <w:jc w:val="center"/>
        <w:rPr>
          <w:rFonts w:eastAsia="ＭＳ 明朝"/>
          <w:sz w:val="22"/>
          <w:szCs w:val="22"/>
          <w:lang w:eastAsia="ja-JP"/>
        </w:rPr>
      </w:pPr>
      <w:r>
        <w:rPr>
          <w:noProof/>
        </w:rPr>
        <w:drawing>
          <wp:inline distT="0" distB="0" distL="0" distR="0" wp14:anchorId="430A8E22" wp14:editId="06FB81C0">
            <wp:extent cx="3347762" cy="1750256"/>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3083" cy="1768722"/>
                    </a:xfrm>
                    <a:prstGeom prst="rect">
                      <a:avLst/>
                    </a:prstGeom>
                    <a:noFill/>
                  </pic:spPr>
                </pic:pic>
              </a:graphicData>
            </a:graphic>
          </wp:inline>
        </w:drawing>
      </w:r>
    </w:p>
    <w:p w14:paraId="29949FFD" w14:textId="2D066B22" w:rsidR="004F1DBB" w:rsidRDefault="004F1DBB" w:rsidP="004F1DBB">
      <w:pPr>
        <w:jc w:val="center"/>
        <w:rPr>
          <w:rFonts w:eastAsia="ＭＳ 明朝"/>
          <w:sz w:val="22"/>
          <w:szCs w:val="22"/>
          <w:lang w:eastAsia="ja-JP"/>
        </w:rPr>
      </w:pPr>
      <w:r w:rsidRPr="004F1DBB">
        <w:rPr>
          <w:rFonts w:eastAsia="ＭＳ 明朝"/>
          <w:sz w:val="22"/>
          <w:szCs w:val="22"/>
          <w:lang w:eastAsia="ja-JP"/>
        </w:rPr>
        <w:t>Figure</w:t>
      </w:r>
      <w:r>
        <w:rPr>
          <w:rFonts w:eastAsia="ＭＳ 明朝"/>
          <w:sz w:val="22"/>
          <w:szCs w:val="22"/>
          <w:lang w:eastAsia="ja-JP"/>
        </w:rPr>
        <w:t xml:space="preserve"> 4</w:t>
      </w:r>
      <w:r w:rsidRPr="004F1DBB">
        <w:rPr>
          <w:rFonts w:eastAsia="ＭＳ 明朝"/>
          <w:sz w:val="22"/>
          <w:szCs w:val="22"/>
          <w:lang w:eastAsia="ja-JP"/>
        </w:rPr>
        <w:t>. FR1 AAU composition block diagram</w:t>
      </w:r>
    </w:p>
    <w:p w14:paraId="6A48BA43" w14:textId="77777777" w:rsidR="004F1DBB" w:rsidRPr="004F1DBB" w:rsidRDefault="004F1DBB" w:rsidP="004F1DBB">
      <w:pPr>
        <w:jc w:val="center"/>
        <w:rPr>
          <w:rFonts w:eastAsia="ＭＳ 明朝"/>
          <w:sz w:val="22"/>
          <w:szCs w:val="22"/>
          <w:lang w:eastAsia="ja-JP"/>
        </w:rPr>
      </w:pPr>
    </w:p>
    <w:p w14:paraId="5D61C126" w14:textId="660DB9F7" w:rsid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lastRenderedPageBreak/>
        <w:t xml:space="preserve">According to agreements about the adaptation of number of spatial elements in #109e-meeting, it </w:t>
      </w:r>
      <w:r>
        <w:rPr>
          <w:rFonts w:eastAsia="ＭＳ 明朝"/>
          <w:sz w:val="22"/>
          <w:szCs w:val="22"/>
          <w:lang w:eastAsia="ja-JP"/>
        </w:rPr>
        <w:t>was</w:t>
      </w:r>
      <w:r w:rsidRPr="004F1DBB">
        <w:rPr>
          <w:rFonts w:eastAsia="ＭＳ 明朝"/>
          <w:sz w:val="22"/>
          <w:szCs w:val="22"/>
          <w:lang w:eastAsia="ja-JP"/>
        </w:rPr>
        <w:t xml:space="preserve"> agreed to further study techniques and enhancements for the adaptation of number of spatial elements of the </w:t>
      </w:r>
      <w:proofErr w:type="spellStart"/>
      <w:r w:rsidRPr="004F1DBB">
        <w:rPr>
          <w:rFonts w:eastAsia="ＭＳ 明朝"/>
          <w:sz w:val="22"/>
          <w:szCs w:val="22"/>
          <w:lang w:eastAsia="ja-JP"/>
        </w:rPr>
        <w:t>gNB</w:t>
      </w:r>
      <w:proofErr w:type="spellEnd"/>
      <w:r w:rsidRPr="004F1DBB">
        <w:rPr>
          <w:rFonts w:eastAsia="ＭＳ 明朝"/>
          <w:sz w:val="22"/>
          <w:szCs w:val="22"/>
          <w:lang w:eastAsia="ja-JP"/>
        </w:rPr>
        <w:t xml:space="preserve"> for network energy saving. The explanation for the spatial elements is described below.</w:t>
      </w:r>
    </w:p>
    <w:tbl>
      <w:tblPr>
        <w:tblStyle w:val="afd"/>
        <w:tblW w:w="0" w:type="auto"/>
        <w:tblLook w:val="04A0" w:firstRow="1" w:lastRow="0" w:firstColumn="1" w:lastColumn="0" w:noHBand="0" w:noVBand="1"/>
      </w:tblPr>
      <w:tblGrid>
        <w:gridCol w:w="9629"/>
      </w:tblGrid>
      <w:tr w:rsidR="004F1DBB" w:rsidRPr="00C54DA1" w14:paraId="0CE84C1F" w14:textId="77777777" w:rsidTr="00837533">
        <w:tc>
          <w:tcPr>
            <w:tcW w:w="9962" w:type="dxa"/>
          </w:tcPr>
          <w:p w14:paraId="004B5A28" w14:textId="77777777" w:rsidR="004F1DBB" w:rsidRPr="008117E9" w:rsidRDefault="004F1DBB" w:rsidP="00837533">
            <w:pPr>
              <w:pStyle w:val="a5"/>
              <w:spacing w:after="0"/>
              <w:rPr>
                <w:sz w:val="22"/>
                <w:szCs w:val="22"/>
                <w:highlight w:val="green"/>
                <w:lang w:eastAsia="en-GB"/>
              </w:rPr>
            </w:pPr>
            <w:r w:rsidRPr="008117E9">
              <w:rPr>
                <w:sz w:val="22"/>
                <w:szCs w:val="22"/>
                <w:highlight w:val="green"/>
              </w:rPr>
              <w:t>Agreement</w:t>
            </w:r>
          </w:p>
          <w:p w14:paraId="65CE540C" w14:textId="77777777" w:rsidR="004F1DBB" w:rsidRPr="008117E9" w:rsidRDefault="004F1DBB" w:rsidP="00837533">
            <w:pPr>
              <w:pStyle w:val="a5"/>
              <w:spacing w:after="0"/>
              <w:rPr>
                <w:sz w:val="22"/>
                <w:szCs w:val="22"/>
                <w:lang w:eastAsia="zh-CN"/>
              </w:rPr>
            </w:pPr>
            <w:r w:rsidRPr="008117E9">
              <w:rPr>
                <w:sz w:val="22"/>
                <w:szCs w:val="22"/>
                <w:lang w:eastAsia="zh-CN"/>
              </w:rPr>
              <w:t xml:space="preserve">Further study techniques and enhancements for the adaptation of number of spatial elements of the </w:t>
            </w:r>
            <w:proofErr w:type="spellStart"/>
            <w:r w:rsidRPr="008117E9">
              <w:rPr>
                <w:sz w:val="22"/>
                <w:szCs w:val="22"/>
                <w:lang w:eastAsia="zh-CN"/>
              </w:rPr>
              <w:t>gNB</w:t>
            </w:r>
            <w:proofErr w:type="spellEnd"/>
            <w:r w:rsidRPr="008117E9">
              <w:rPr>
                <w:sz w:val="22"/>
                <w:szCs w:val="22"/>
                <w:lang w:eastAsia="zh-CN"/>
              </w:rPr>
              <w:t>, including (but not limited to) the following aspects:</w:t>
            </w:r>
          </w:p>
          <w:p w14:paraId="2E123E2F" w14:textId="36526932" w:rsidR="004F1DBB" w:rsidRPr="004F1DBB" w:rsidRDefault="004F1DBB" w:rsidP="004F1DBB">
            <w:pPr>
              <w:pStyle w:val="a5"/>
              <w:numPr>
                <w:ilvl w:val="0"/>
                <w:numId w:val="22"/>
              </w:numPr>
              <w:spacing w:after="0"/>
              <w:jc w:val="both"/>
              <w:rPr>
                <w:sz w:val="22"/>
                <w:szCs w:val="22"/>
                <w:lang w:eastAsia="zh-CN"/>
              </w:rPr>
            </w:pPr>
            <w:r w:rsidRPr="008117E9">
              <w:rPr>
                <w:sz w:val="22"/>
                <w:szCs w:val="22"/>
                <w:lang w:eastAsia="zh-CN"/>
              </w:rPr>
              <w:t xml:space="preserve">Note: spatial elements may include antenna element(s), </w:t>
            </w:r>
            <w:proofErr w:type="spellStart"/>
            <w:r w:rsidRPr="008117E9">
              <w:rPr>
                <w:sz w:val="22"/>
                <w:szCs w:val="22"/>
                <w:lang w:eastAsia="zh-CN"/>
              </w:rPr>
              <w:t>TxRU</w:t>
            </w:r>
            <w:proofErr w:type="spellEnd"/>
            <w:r w:rsidRPr="008117E9">
              <w:rPr>
                <w:sz w:val="22"/>
                <w:szCs w:val="22"/>
                <w:lang w:eastAsia="zh-CN"/>
              </w:rPr>
              <w:t>(s) (with sub-array/</w:t>
            </w:r>
            <w:proofErr w:type="gramStart"/>
            <w:r w:rsidRPr="008117E9">
              <w:rPr>
                <w:sz w:val="22"/>
                <w:szCs w:val="22"/>
                <w:lang w:eastAsia="zh-CN"/>
              </w:rPr>
              <w:t>full-connection</w:t>
            </w:r>
            <w:proofErr w:type="gramEnd"/>
            <w:r w:rsidRPr="008117E9">
              <w:rPr>
                <w:sz w:val="22"/>
                <w:szCs w:val="22"/>
                <w:lang w:eastAsia="zh-CN"/>
              </w:rPr>
              <w:t xml:space="preserve">), antenna panel(s), </w:t>
            </w:r>
            <w:proofErr w:type="spellStart"/>
            <w:r w:rsidRPr="008117E9">
              <w:rPr>
                <w:sz w:val="22"/>
                <w:szCs w:val="22"/>
                <w:lang w:eastAsia="zh-CN"/>
              </w:rPr>
              <w:t>TRxP</w:t>
            </w:r>
            <w:proofErr w:type="spellEnd"/>
            <w:r w:rsidRPr="008117E9">
              <w:rPr>
                <w:sz w:val="22"/>
                <w:szCs w:val="22"/>
                <w:lang w:eastAsia="zh-CN"/>
              </w:rPr>
              <w:t>(s) (co-located or geographically separated from each other), logical antenna port(s) (corresponding to specific signals and channels)</w:t>
            </w:r>
          </w:p>
        </w:tc>
      </w:tr>
    </w:tbl>
    <w:p w14:paraId="10FF9334" w14:textId="1900A2BE" w:rsidR="004F1DBB" w:rsidRDefault="004F1DBB" w:rsidP="004F1DBB">
      <w:pPr>
        <w:jc w:val="both"/>
        <w:rPr>
          <w:rFonts w:eastAsia="ＭＳ 明朝"/>
          <w:sz w:val="22"/>
          <w:szCs w:val="22"/>
          <w:lang w:eastAsia="ja-JP"/>
        </w:rPr>
      </w:pPr>
    </w:p>
    <w:p w14:paraId="5F2551CB" w14:textId="6DD89EB5" w:rsidR="004F1DBB" w:rsidRDefault="004F1DBB" w:rsidP="004F1DBB">
      <w:pPr>
        <w:spacing w:afterLines="50" w:after="156"/>
        <w:jc w:val="both"/>
        <w:rPr>
          <w:rFonts w:eastAsia="ＭＳ 明朝"/>
          <w:sz w:val="22"/>
          <w:szCs w:val="22"/>
          <w:lang w:eastAsia="ja-JP"/>
        </w:rPr>
      </w:pPr>
      <w:r w:rsidRPr="004F1DBB">
        <w:rPr>
          <w:rFonts w:eastAsia="ＭＳ 明朝"/>
          <w:sz w:val="22"/>
          <w:szCs w:val="22"/>
          <w:lang w:eastAsia="ja-JP"/>
        </w:rPr>
        <w:t xml:space="preserve">The approaches of adapting spatial elements can be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adaption, logical antenna ports adaption or antenna elements adaption.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and PA are usually designed to correspond one to one, which means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reduction means PA shutdown. However, logical antenna port reduction or antenna element reduction would not directly result in PA shutdown. There may not be much effect of energy saving when the number of antenna elements and logical ports are reduced with the number of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unchanged. Therefore,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reduction can be considered as the most effective technique in spatial domain for network energy saving. </w:t>
      </w:r>
    </w:p>
    <w:p w14:paraId="169AB650" w14:textId="4A4C4C2C" w:rsidR="00C24C21" w:rsidRDefault="00C24C21" w:rsidP="004F1DBB">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Observation </w:t>
      </w:r>
      <w:r w:rsidR="00F65A24">
        <w:rPr>
          <w:rFonts w:eastAsia="ＭＳ 明朝"/>
          <w:b/>
          <w:bCs/>
          <w:sz w:val="22"/>
          <w:szCs w:val="22"/>
          <w:lang w:eastAsia="ja-JP"/>
        </w:rPr>
        <w:t>2.</w:t>
      </w:r>
      <w:r w:rsidRPr="0024575E">
        <w:rPr>
          <w:rFonts w:eastAsia="ＭＳ 明朝"/>
          <w:b/>
          <w:bCs/>
          <w:sz w:val="22"/>
          <w:szCs w:val="22"/>
          <w:lang w:eastAsia="ja-JP"/>
        </w:rPr>
        <w:t xml:space="preserve"> </w:t>
      </w:r>
      <w:proofErr w:type="spellStart"/>
      <w:r w:rsidRPr="0024575E">
        <w:rPr>
          <w:rFonts w:eastAsia="ＭＳ 明朝"/>
          <w:b/>
          <w:bCs/>
          <w:sz w:val="22"/>
          <w:szCs w:val="22"/>
          <w:lang w:eastAsia="ja-JP"/>
        </w:rPr>
        <w:t>TxRU</w:t>
      </w:r>
      <w:proofErr w:type="spellEnd"/>
      <w:r w:rsidRPr="0024575E">
        <w:rPr>
          <w:rFonts w:eastAsia="ＭＳ 明朝"/>
          <w:b/>
          <w:bCs/>
          <w:sz w:val="22"/>
          <w:szCs w:val="22"/>
          <w:lang w:eastAsia="ja-JP"/>
        </w:rPr>
        <w:t>(s) reduction can be considered as the most effective technique in spatial domain for network energy saving.</w:t>
      </w:r>
    </w:p>
    <w:p w14:paraId="3C2E3F13" w14:textId="07C29531" w:rsidR="00172669" w:rsidRPr="004F1DBB" w:rsidRDefault="00172669" w:rsidP="00172669">
      <w:pPr>
        <w:spacing w:afterLines="50" w:after="156"/>
        <w:jc w:val="both"/>
        <w:rPr>
          <w:rFonts w:eastAsia="ＭＳ 明朝"/>
          <w:sz w:val="22"/>
          <w:szCs w:val="22"/>
          <w:lang w:eastAsia="ja-JP"/>
        </w:rPr>
      </w:pPr>
      <w:r w:rsidRPr="004F1DBB">
        <w:rPr>
          <w:rFonts w:eastAsia="ＭＳ 明朝"/>
          <w:sz w:val="22"/>
          <w:szCs w:val="22"/>
          <w:lang w:eastAsia="ja-JP"/>
        </w:rPr>
        <w:t xml:space="preserve">Furthermore,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reduction can be performed for both DL and UL transmission simultaneously and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(s) reduction can also be performed only for UL or DL transmission, respectively.</w:t>
      </w:r>
      <w:r w:rsidR="00807E73">
        <w:rPr>
          <w:rFonts w:eastAsia="ＭＳ 明朝"/>
          <w:sz w:val="22"/>
          <w:szCs w:val="22"/>
          <w:lang w:eastAsia="ja-JP"/>
        </w:rPr>
        <w:t xml:space="preserve"> </w:t>
      </w:r>
    </w:p>
    <w:p w14:paraId="10377FCB" w14:textId="1E300DA8" w:rsidR="00172669" w:rsidRDefault="00172669" w:rsidP="004F1DBB">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sidR="000F7073">
        <w:rPr>
          <w:rFonts w:eastAsia="ＭＳ 明朝"/>
          <w:b/>
          <w:bCs/>
          <w:sz w:val="22"/>
          <w:szCs w:val="22"/>
          <w:lang w:eastAsia="ja-JP"/>
        </w:rPr>
        <w:t>4</w:t>
      </w:r>
      <w:r w:rsidR="00F65A24">
        <w:rPr>
          <w:rFonts w:eastAsia="ＭＳ 明朝"/>
          <w:b/>
          <w:bCs/>
          <w:sz w:val="22"/>
          <w:szCs w:val="22"/>
          <w:lang w:eastAsia="ja-JP"/>
        </w:rPr>
        <w:t>.</w:t>
      </w:r>
      <w:r w:rsidRPr="0024575E">
        <w:rPr>
          <w:rFonts w:eastAsia="ＭＳ 明朝"/>
          <w:b/>
          <w:bCs/>
          <w:sz w:val="22"/>
          <w:szCs w:val="22"/>
          <w:lang w:eastAsia="ja-JP"/>
        </w:rPr>
        <w:t xml:space="preserve"> </w:t>
      </w:r>
      <w:proofErr w:type="spellStart"/>
      <w:r w:rsidRPr="0024575E">
        <w:rPr>
          <w:rFonts w:eastAsia="ＭＳ 明朝"/>
          <w:b/>
          <w:bCs/>
          <w:sz w:val="22"/>
          <w:szCs w:val="22"/>
          <w:lang w:eastAsia="ja-JP"/>
        </w:rPr>
        <w:t>TxRU</w:t>
      </w:r>
      <w:proofErr w:type="spellEnd"/>
      <w:r w:rsidRPr="0024575E">
        <w:rPr>
          <w:rFonts w:eastAsia="ＭＳ 明朝"/>
          <w:b/>
          <w:bCs/>
          <w:sz w:val="22"/>
          <w:szCs w:val="22"/>
          <w:lang w:eastAsia="ja-JP"/>
        </w:rPr>
        <w:t>(s) reduction can be performed for UL or DL transmission, respectively.</w:t>
      </w:r>
    </w:p>
    <w:p w14:paraId="36CDED94" w14:textId="716D7324" w:rsidR="00A87DDA" w:rsidRDefault="00A87DDA" w:rsidP="004F1DBB">
      <w:pPr>
        <w:spacing w:afterLines="50" w:after="156"/>
        <w:jc w:val="both"/>
        <w:rPr>
          <w:rFonts w:eastAsia="ＭＳ 明朝"/>
          <w:sz w:val="22"/>
          <w:szCs w:val="22"/>
          <w:lang w:eastAsia="ja-JP"/>
        </w:rPr>
      </w:pPr>
      <w:r w:rsidRPr="00A87DDA">
        <w:rPr>
          <w:rFonts w:eastAsia="ＭＳ 明朝" w:hint="eastAsia"/>
          <w:sz w:val="22"/>
          <w:szCs w:val="22"/>
          <w:lang w:eastAsia="ja-JP"/>
        </w:rPr>
        <w:t>F</w:t>
      </w:r>
      <w:r w:rsidRPr="00A87DDA">
        <w:rPr>
          <w:rFonts w:eastAsia="ＭＳ 明朝"/>
          <w:sz w:val="22"/>
          <w:szCs w:val="22"/>
          <w:lang w:eastAsia="ja-JP"/>
        </w:rPr>
        <w:t>igure</w:t>
      </w:r>
      <w:r>
        <w:rPr>
          <w:rFonts w:eastAsia="ＭＳ 明朝"/>
          <w:sz w:val="22"/>
          <w:szCs w:val="22"/>
          <w:lang w:eastAsia="ja-JP"/>
        </w:rPr>
        <w:t xml:space="preserve"> 5 shows </w:t>
      </w:r>
      <w:r w:rsidR="0060142E">
        <w:rPr>
          <w:rFonts w:eastAsia="ＭＳ 明朝"/>
          <w:sz w:val="22"/>
          <w:szCs w:val="22"/>
          <w:lang w:eastAsia="ja-JP"/>
        </w:rPr>
        <w:t xml:space="preserve">the </w:t>
      </w:r>
      <w:r w:rsidR="0028374B">
        <w:rPr>
          <w:rFonts w:eastAsia="ＭＳ 明朝"/>
          <w:sz w:val="22"/>
          <w:szCs w:val="22"/>
          <w:lang w:eastAsia="ja-JP"/>
        </w:rPr>
        <w:t>power consumption</w:t>
      </w:r>
      <w:r w:rsidR="007220B5">
        <w:rPr>
          <w:rFonts w:eastAsia="ＭＳ 明朝"/>
          <w:sz w:val="22"/>
          <w:szCs w:val="22"/>
          <w:lang w:eastAsia="ja-JP"/>
        </w:rPr>
        <w:t xml:space="preserve"> and </w:t>
      </w:r>
      <w:r w:rsidR="005E6A9E">
        <w:rPr>
          <w:rFonts w:eastAsia="ＭＳ 明朝"/>
          <w:sz w:val="22"/>
          <w:szCs w:val="22"/>
          <w:lang w:eastAsia="ja-JP"/>
        </w:rPr>
        <w:t>energy efficiency</w:t>
      </w:r>
      <w:r w:rsidR="00417E17">
        <w:rPr>
          <w:rFonts w:eastAsia="ＭＳ 明朝"/>
          <w:sz w:val="22"/>
          <w:szCs w:val="22"/>
          <w:lang w:eastAsia="ja-JP"/>
        </w:rPr>
        <w:t xml:space="preserve"> of dynamic TRX adaptation</w:t>
      </w:r>
      <w:r w:rsidR="0028374B">
        <w:rPr>
          <w:rFonts w:eastAsia="ＭＳ 明朝"/>
          <w:sz w:val="22"/>
          <w:szCs w:val="22"/>
          <w:lang w:eastAsia="ja-JP"/>
        </w:rPr>
        <w:t xml:space="preserve"> </w:t>
      </w:r>
      <w:r w:rsidR="00AE6782">
        <w:rPr>
          <w:rFonts w:eastAsia="ＭＳ 明朝"/>
          <w:sz w:val="22"/>
          <w:szCs w:val="22"/>
          <w:lang w:eastAsia="ja-JP"/>
        </w:rPr>
        <w:t>obtained by</w:t>
      </w:r>
      <w:r w:rsidR="0028374B">
        <w:rPr>
          <w:rFonts w:eastAsia="ＭＳ 明朝"/>
          <w:sz w:val="22"/>
          <w:szCs w:val="22"/>
          <w:lang w:eastAsia="ja-JP"/>
        </w:rPr>
        <w:t xml:space="preserve"> </w:t>
      </w:r>
      <w:r w:rsidR="00C916F5">
        <w:rPr>
          <w:rFonts w:eastAsia="ＭＳ 明朝"/>
          <w:sz w:val="22"/>
          <w:szCs w:val="22"/>
          <w:lang w:eastAsia="ja-JP"/>
        </w:rPr>
        <w:t>system-level simulation</w:t>
      </w:r>
      <w:r w:rsidR="00AB027C">
        <w:rPr>
          <w:rFonts w:eastAsia="ＭＳ 明朝"/>
          <w:sz w:val="22"/>
          <w:szCs w:val="22"/>
          <w:lang w:eastAsia="ja-JP"/>
        </w:rPr>
        <w:t xml:space="preserve"> at 30% and 50% resource utilization </w:t>
      </w:r>
      <w:r w:rsidR="00F2294E">
        <w:rPr>
          <w:rFonts w:eastAsia="ＭＳ 明朝"/>
          <w:sz w:val="22"/>
          <w:szCs w:val="22"/>
          <w:lang w:eastAsia="ja-JP"/>
        </w:rPr>
        <w:t xml:space="preserve">rate </w:t>
      </w:r>
      <w:r w:rsidR="001122A1">
        <w:rPr>
          <w:rFonts w:eastAsia="ＭＳ 明朝"/>
          <w:sz w:val="22"/>
          <w:szCs w:val="22"/>
          <w:lang w:eastAsia="ja-JP"/>
        </w:rPr>
        <w:t xml:space="preserve">(RUR) </w:t>
      </w:r>
      <w:r w:rsidR="00AB027C">
        <w:rPr>
          <w:rFonts w:eastAsia="ＭＳ 明朝"/>
          <w:sz w:val="22"/>
          <w:szCs w:val="22"/>
          <w:lang w:eastAsia="ja-JP"/>
        </w:rPr>
        <w:t>case</w:t>
      </w:r>
      <w:r w:rsidR="0060142E">
        <w:rPr>
          <w:rFonts w:eastAsia="ＭＳ 明朝"/>
          <w:sz w:val="22"/>
          <w:szCs w:val="22"/>
          <w:lang w:eastAsia="ja-JP"/>
        </w:rPr>
        <w:t xml:space="preserve">s, respectively. </w:t>
      </w:r>
      <w:r w:rsidR="00D50912">
        <w:rPr>
          <w:rFonts w:eastAsia="ＭＳ 明朝"/>
          <w:sz w:val="22"/>
          <w:szCs w:val="22"/>
          <w:lang w:eastAsia="ja-JP"/>
        </w:rPr>
        <w:t>The UPT performance is summarized in Table I.</w:t>
      </w:r>
      <w:r w:rsidR="00AB027C">
        <w:rPr>
          <w:rFonts w:eastAsia="ＭＳ 明朝"/>
          <w:sz w:val="22"/>
          <w:szCs w:val="22"/>
          <w:lang w:eastAsia="ja-JP"/>
        </w:rPr>
        <w:t xml:space="preserve"> </w:t>
      </w:r>
      <w:r w:rsidR="00D50912">
        <w:rPr>
          <w:rFonts w:eastAsia="ＭＳ 明朝"/>
          <w:sz w:val="22"/>
          <w:szCs w:val="22"/>
          <w:lang w:eastAsia="ja-JP"/>
        </w:rPr>
        <w:t xml:space="preserve">For </w:t>
      </w:r>
      <w:proofErr w:type="spellStart"/>
      <w:r w:rsidR="00D50912">
        <w:rPr>
          <w:rFonts w:eastAsia="ＭＳ 明朝"/>
          <w:sz w:val="22"/>
          <w:szCs w:val="22"/>
          <w:lang w:eastAsia="ja-JP"/>
        </w:rPr>
        <w:t>TxRU</w:t>
      </w:r>
      <w:proofErr w:type="spellEnd"/>
      <w:r w:rsidR="00D50912">
        <w:rPr>
          <w:rFonts w:eastAsia="ＭＳ 明朝"/>
          <w:sz w:val="22"/>
          <w:szCs w:val="22"/>
          <w:lang w:eastAsia="ja-JP"/>
        </w:rPr>
        <w:t xml:space="preserve"> adaptation, half of the </w:t>
      </w:r>
      <w:proofErr w:type="spellStart"/>
      <w:r w:rsidR="00D50912">
        <w:rPr>
          <w:rFonts w:eastAsia="ＭＳ 明朝"/>
          <w:sz w:val="22"/>
          <w:szCs w:val="22"/>
          <w:lang w:eastAsia="ja-JP"/>
        </w:rPr>
        <w:t>TxRUs</w:t>
      </w:r>
      <w:proofErr w:type="spellEnd"/>
      <w:r w:rsidR="00D50912">
        <w:rPr>
          <w:rFonts w:eastAsia="ＭＳ 明朝"/>
          <w:sz w:val="22"/>
          <w:szCs w:val="22"/>
          <w:lang w:eastAsia="ja-JP"/>
        </w:rPr>
        <w:t xml:space="preserve"> are turned off when all the data in the buffer is expected to be transmitted within 2 slots. The baseline is the case that </w:t>
      </w:r>
      <w:proofErr w:type="spellStart"/>
      <w:r w:rsidR="00D50912">
        <w:rPr>
          <w:rFonts w:eastAsia="ＭＳ 明朝"/>
          <w:sz w:val="22"/>
          <w:szCs w:val="22"/>
          <w:lang w:eastAsia="ja-JP"/>
        </w:rPr>
        <w:t>TxRU</w:t>
      </w:r>
      <w:proofErr w:type="spellEnd"/>
      <w:r w:rsidR="00D50912">
        <w:rPr>
          <w:rFonts w:eastAsia="ＭＳ 明朝"/>
          <w:sz w:val="22"/>
          <w:szCs w:val="22"/>
          <w:lang w:eastAsia="ja-JP"/>
        </w:rPr>
        <w:t xml:space="preserve"> reduction is not performed. </w:t>
      </w:r>
      <w:r w:rsidR="00B04B74">
        <w:rPr>
          <w:rFonts w:eastAsia="ＭＳ 明朝"/>
          <w:sz w:val="22"/>
          <w:szCs w:val="22"/>
          <w:lang w:eastAsia="ja-JP"/>
        </w:rPr>
        <w:t>As shown in</w:t>
      </w:r>
      <w:r w:rsidR="00D50912">
        <w:rPr>
          <w:rFonts w:eastAsia="ＭＳ 明朝"/>
          <w:sz w:val="22"/>
          <w:szCs w:val="22"/>
          <w:lang w:eastAsia="ja-JP"/>
        </w:rPr>
        <w:t xml:space="preserve"> Figure 5 and Table I</w:t>
      </w:r>
      <w:r w:rsidR="00B04B74">
        <w:rPr>
          <w:rFonts w:eastAsia="ＭＳ 明朝"/>
          <w:sz w:val="22"/>
          <w:szCs w:val="22"/>
          <w:lang w:eastAsia="ja-JP"/>
        </w:rPr>
        <w:t xml:space="preserve">, </w:t>
      </w:r>
      <w:r w:rsidR="00A72777">
        <w:rPr>
          <w:rFonts w:eastAsia="ＭＳ 明朝"/>
          <w:sz w:val="22"/>
          <w:szCs w:val="22"/>
          <w:lang w:eastAsia="ja-JP"/>
        </w:rPr>
        <w:t>although</w:t>
      </w:r>
      <w:r w:rsidR="00DF652D">
        <w:rPr>
          <w:rFonts w:eastAsia="ＭＳ 明朝"/>
          <w:sz w:val="22"/>
          <w:szCs w:val="22"/>
          <w:lang w:eastAsia="ja-JP"/>
        </w:rPr>
        <w:t xml:space="preserve"> there is some </w:t>
      </w:r>
      <w:r w:rsidR="00EF2227">
        <w:rPr>
          <w:rFonts w:eastAsia="ＭＳ 明朝"/>
          <w:sz w:val="22"/>
          <w:szCs w:val="22"/>
          <w:lang w:eastAsia="ja-JP"/>
        </w:rPr>
        <w:t>UPT</w:t>
      </w:r>
      <w:r w:rsidR="00DF652D">
        <w:rPr>
          <w:rFonts w:eastAsia="ＭＳ 明朝"/>
          <w:sz w:val="22"/>
          <w:szCs w:val="22"/>
          <w:lang w:eastAsia="ja-JP"/>
        </w:rPr>
        <w:t xml:space="preserve"> loss </w:t>
      </w:r>
      <w:r w:rsidR="004358C9">
        <w:rPr>
          <w:rFonts w:eastAsia="ＭＳ 明朝"/>
          <w:sz w:val="22"/>
          <w:szCs w:val="22"/>
          <w:lang w:eastAsia="ja-JP"/>
        </w:rPr>
        <w:t>with dynamic TRX adaptation</w:t>
      </w:r>
      <w:r w:rsidR="00B54804">
        <w:rPr>
          <w:rFonts w:eastAsia="ＭＳ 明朝"/>
          <w:sz w:val="22"/>
          <w:szCs w:val="22"/>
          <w:lang w:eastAsia="ja-JP"/>
        </w:rPr>
        <w:t xml:space="preserve"> comparing with the baseline</w:t>
      </w:r>
      <w:r w:rsidR="0004398C">
        <w:rPr>
          <w:rFonts w:eastAsia="ＭＳ 明朝"/>
          <w:sz w:val="22"/>
          <w:szCs w:val="22"/>
          <w:lang w:eastAsia="ja-JP"/>
        </w:rPr>
        <w:t xml:space="preserve">, power consumption is reduced accordingly. </w:t>
      </w:r>
      <w:r w:rsidR="0040383C" w:rsidRPr="0040383C">
        <w:rPr>
          <w:rFonts w:eastAsia="ＭＳ 明朝"/>
          <w:sz w:val="22"/>
          <w:szCs w:val="22"/>
          <w:lang w:eastAsia="ja-JP"/>
        </w:rPr>
        <w:t>Eventually</w:t>
      </w:r>
      <w:r w:rsidR="0040383C">
        <w:rPr>
          <w:rFonts w:eastAsia="ＭＳ 明朝"/>
          <w:sz w:val="22"/>
          <w:szCs w:val="22"/>
          <w:lang w:eastAsia="ja-JP"/>
        </w:rPr>
        <w:t>, higher energy efficiency</w:t>
      </w:r>
      <w:r w:rsidR="004358C9">
        <w:rPr>
          <w:rFonts w:eastAsia="ＭＳ 明朝"/>
          <w:sz w:val="22"/>
          <w:szCs w:val="22"/>
          <w:lang w:eastAsia="ja-JP"/>
        </w:rPr>
        <w:t xml:space="preserve"> can be </w:t>
      </w:r>
      <w:proofErr w:type="gramStart"/>
      <w:r w:rsidR="004358C9">
        <w:rPr>
          <w:rFonts w:eastAsia="ＭＳ 明朝"/>
          <w:sz w:val="22"/>
          <w:szCs w:val="22"/>
          <w:lang w:eastAsia="ja-JP"/>
        </w:rPr>
        <w:t>obtained.</w:t>
      </w:r>
      <w:r w:rsidR="003E7CEF">
        <w:rPr>
          <w:rFonts w:eastAsia="ＭＳ 明朝"/>
          <w:sz w:val="22"/>
          <w:szCs w:val="22"/>
          <w:lang w:eastAsia="ja-JP"/>
        </w:rPr>
        <w:t>.</w:t>
      </w:r>
      <w:proofErr w:type="gramEnd"/>
    </w:p>
    <w:p w14:paraId="69056DBD" w14:textId="0477F780" w:rsidR="004358C9" w:rsidRDefault="00AB30C6" w:rsidP="004F1DBB">
      <w:pPr>
        <w:spacing w:afterLines="50" w:after="156"/>
        <w:jc w:val="both"/>
        <w:rPr>
          <w:rFonts w:eastAsia="ＭＳ 明朝"/>
          <w:sz w:val="22"/>
          <w:szCs w:val="22"/>
          <w:lang w:eastAsia="ja-JP"/>
        </w:rPr>
      </w:pPr>
      <w:r>
        <w:rPr>
          <w:rFonts w:eastAsia="ＭＳ 明朝"/>
          <w:noProof/>
          <w:sz w:val="22"/>
          <w:szCs w:val="22"/>
          <w:lang w:eastAsia="ja-JP"/>
        </w:rPr>
        <w:drawing>
          <wp:inline distT="0" distB="0" distL="0" distR="0" wp14:anchorId="09C2F2C1" wp14:editId="2C58D3C8">
            <wp:extent cx="2995776" cy="1799640"/>
            <wp:effectExtent l="0" t="0" r="0" b="0"/>
            <wp:docPr id="3" name="図 3" descr="グラフ, 棒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 棒グラフ&#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5776" cy="1799640"/>
                    </a:xfrm>
                    <a:prstGeom prst="rect">
                      <a:avLst/>
                    </a:prstGeom>
                  </pic:spPr>
                </pic:pic>
              </a:graphicData>
            </a:graphic>
          </wp:inline>
        </w:drawing>
      </w:r>
      <w:r w:rsidR="00747713">
        <w:rPr>
          <w:rFonts w:eastAsia="ＭＳ 明朝"/>
          <w:noProof/>
          <w:sz w:val="22"/>
          <w:szCs w:val="22"/>
          <w:lang w:eastAsia="ja-JP"/>
        </w:rPr>
        <w:drawing>
          <wp:inline distT="0" distB="0" distL="0" distR="0" wp14:anchorId="7C29338D" wp14:editId="50567F86">
            <wp:extent cx="2996375" cy="1800000"/>
            <wp:effectExtent l="0" t="0" r="0" b="0"/>
            <wp:docPr id="4" name="図 4" descr="グラフ, 棒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棒グラフ&#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96375" cy="1800000"/>
                    </a:xfrm>
                    <a:prstGeom prst="rect">
                      <a:avLst/>
                    </a:prstGeom>
                  </pic:spPr>
                </pic:pic>
              </a:graphicData>
            </a:graphic>
          </wp:inline>
        </w:drawing>
      </w:r>
    </w:p>
    <w:p w14:paraId="4BA9B149" w14:textId="6958D165" w:rsidR="002159E8" w:rsidRDefault="002159E8" w:rsidP="00D51851">
      <w:pPr>
        <w:spacing w:afterLines="50" w:after="156"/>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5. </w:t>
      </w:r>
      <w:r w:rsidR="00B54804">
        <w:rPr>
          <w:rFonts w:eastAsia="ＭＳ 明朝"/>
          <w:sz w:val="22"/>
          <w:szCs w:val="22"/>
          <w:lang w:eastAsia="ja-JP"/>
        </w:rPr>
        <w:t>Simulation results in terms of energy consumption and energy efficiency</w:t>
      </w:r>
      <w:r w:rsidR="00D51851">
        <w:rPr>
          <w:rFonts w:eastAsia="ＭＳ 明朝"/>
          <w:sz w:val="22"/>
          <w:szCs w:val="22"/>
          <w:lang w:eastAsia="ja-JP"/>
        </w:rPr>
        <w:t xml:space="preserve"> </w:t>
      </w:r>
      <w:r w:rsidR="00B54804">
        <w:rPr>
          <w:rFonts w:eastAsia="ＭＳ 明朝"/>
          <w:sz w:val="22"/>
          <w:szCs w:val="22"/>
          <w:lang w:eastAsia="ja-JP"/>
        </w:rPr>
        <w:t xml:space="preserve">with and without </w:t>
      </w:r>
      <w:proofErr w:type="spellStart"/>
      <w:r w:rsidR="00B54804">
        <w:rPr>
          <w:rFonts w:eastAsia="ＭＳ 明朝"/>
          <w:sz w:val="22"/>
          <w:szCs w:val="22"/>
          <w:lang w:eastAsia="ja-JP"/>
        </w:rPr>
        <w:t>TxRU</w:t>
      </w:r>
      <w:proofErr w:type="spellEnd"/>
      <w:r w:rsidR="00B54804">
        <w:rPr>
          <w:rFonts w:eastAsia="ＭＳ 明朝"/>
          <w:sz w:val="22"/>
          <w:szCs w:val="22"/>
          <w:lang w:eastAsia="ja-JP"/>
        </w:rPr>
        <w:t xml:space="preserve"> adaptation</w:t>
      </w:r>
    </w:p>
    <w:p w14:paraId="75072EF3" w14:textId="2ADAD9C9" w:rsidR="00B54804" w:rsidRDefault="00B54804" w:rsidP="00B54804">
      <w:pPr>
        <w:jc w:val="center"/>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able I. UPT performance with and without </w:t>
      </w:r>
      <w:proofErr w:type="spellStart"/>
      <w:r>
        <w:rPr>
          <w:rFonts w:eastAsia="ＭＳ 明朝"/>
          <w:sz w:val="22"/>
          <w:szCs w:val="22"/>
          <w:lang w:eastAsia="ja-JP"/>
        </w:rPr>
        <w:t>TxRU</w:t>
      </w:r>
      <w:proofErr w:type="spellEnd"/>
      <w:r>
        <w:rPr>
          <w:rFonts w:eastAsia="ＭＳ 明朝"/>
          <w:sz w:val="22"/>
          <w:szCs w:val="22"/>
          <w:lang w:eastAsia="ja-JP"/>
        </w:rPr>
        <w:t xml:space="preserve"> adaptation</w:t>
      </w:r>
    </w:p>
    <w:tbl>
      <w:tblPr>
        <w:tblStyle w:val="afd"/>
        <w:tblW w:w="0" w:type="auto"/>
        <w:tblLook w:val="04A0" w:firstRow="1" w:lastRow="0" w:firstColumn="1" w:lastColumn="0" w:noHBand="0" w:noVBand="1"/>
      </w:tblPr>
      <w:tblGrid>
        <w:gridCol w:w="2263"/>
        <w:gridCol w:w="1701"/>
        <w:gridCol w:w="1985"/>
        <w:gridCol w:w="1843"/>
        <w:gridCol w:w="1837"/>
      </w:tblGrid>
      <w:tr w:rsidR="00D50912" w14:paraId="07893012" w14:textId="77777777" w:rsidTr="002532E0">
        <w:trPr>
          <w:trHeight w:val="37"/>
        </w:trPr>
        <w:tc>
          <w:tcPr>
            <w:tcW w:w="2263" w:type="dxa"/>
            <w:vMerge w:val="restart"/>
          </w:tcPr>
          <w:p w14:paraId="4DEB4204" w14:textId="2DEEC3D5" w:rsidR="00D50912" w:rsidRDefault="00D50912" w:rsidP="00747713">
            <w:pPr>
              <w:jc w:val="center"/>
              <w:rPr>
                <w:rFonts w:eastAsia="ＭＳ 明朝"/>
                <w:sz w:val="22"/>
                <w:szCs w:val="22"/>
                <w:lang w:eastAsia="ja-JP"/>
              </w:rPr>
            </w:pPr>
          </w:p>
        </w:tc>
        <w:tc>
          <w:tcPr>
            <w:tcW w:w="3686" w:type="dxa"/>
            <w:gridSpan w:val="2"/>
          </w:tcPr>
          <w:p w14:paraId="0A2A2029" w14:textId="708CEF02" w:rsidR="00D50912" w:rsidRDefault="00D50912" w:rsidP="00747713">
            <w:pPr>
              <w:jc w:val="center"/>
              <w:rPr>
                <w:rFonts w:eastAsia="ＭＳ 明朝"/>
                <w:sz w:val="22"/>
                <w:szCs w:val="22"/>
                <w:lang w:eastAsia="ja-JP"/>
              </w:rPr>
            </w:pPr>
            <w:r>
              <w:rPr>
                <w:rFonts w:eastAsia="ＭＳ 明朝"/>
                <w:sz w:val="22"/>
                <w:szCs w:val="22"/>
                <w:lang w:eastAsia="ja-JP"/>
              </w:rPr>
              <w:t>30% RUR</w:t>
            </w:r>
          </w:p>
        </w:tc>
        <w:tc>
          <w:tcPr>
            <w:tcW w:w="3680" w:type="dxa"/>
            <w:gridSpan w:val="2"/>
          </w:tcPr>
          <w:p w14:paraId="34D5C23B" w14:textId="479D5E98" w:rsidR="00D50912" w:rsidRDefault="00D50912"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0% RUR</w:t>
            </w:r>
          </w:p>
        </w:tc>
      </w:tr>
      <w:tr w:rsidR="00D50912" w14:paraId="63F20BD6" w14:textId="77777777" w:rsidTr="002532E0">
        <w:trPr>
          <w:trHeight w:val="37"/>
        </w:trPr>
        <w:tc>
          <w:tcPr>
            <w:tcW w:w="2263" w:type="dxa"/>
            <w:vMerge/>
          </w:tcPr>
          <w:p w14:paraId="3505E5D3" w14:textId="6D5BF6E4" w:rsidR="00D50912" w:rsidRDefault="00D50912" w:rsidP="00747713">
            <w:pPr>
              <w:jc w:val="center"/>
              <w:rPr>
                <w:rFonts w:eastAsia="ＭＳ 明朝"/>
                <w:sz w:val="22"/>
                <w:szCs w:val="22"/>
                <w:lang w:eastAsia="ja-JP"/>
              </w:rPr>
            </w:pPr>
          </w:p>
        </w:tc>
        <w:tc>
          <w:tcPr>
            <w:tcW w:w="1701" w:type="dxa"/>
          </w:tcPr>
          <w:p w14:paraId="3E4EADD6" w14:textId="0BDBEAC4" w:rsidR="00D50912" w:rsidRDefault="00747713" w:rsidP="00747713">
            <w:pPr>
              <w:jc w:val="center"/>
              <w:rPr>
                <w:rFonts w:eastAsia="ＭＳ 明朝"/>
                <w:sz w:val="22"/>
                <w:szCs w:val="22"/>
                <w:lang w:eastAsia="ja-JP"/>
              </w:rPr>
            </w:pPr>
            <w:r>
              <w:rPr>
                <w:rFonts w:eastAsia="ＭＳ 明朝" w:hint="eastAsia"/>
                <w:sz w:val="22"/>
                <w:szCs w:val="22"/>
                <w:lang w:eastAsia="ja-JP"/>
              </w:rPr>
              <w:t>B</w:t>
            </w:r>
            <w:r>
              <w:rPr>
                <w:rFonts w:eastAsia="ＭＳ 明朝"/>
                <w:sz w:val="22"/>
                <w:szCs w:val="22"/>
                <w:lang w:eastAsia="ja-JP"/>
              </w:rPr>
              <w:t>aseline</w:t>
            </w:r>
          </w:p>
        </w:tc>
        <w:tc>
          <w:tcPr>
            <w:tcW w:w="1985" w:type="dxa"/>
          </w:tcPr>
          <w:p w14:paraId="6B6FD0F1" w14:textId="515218D7" w:rsidR="00D50912" w:rsidRDefault="00747713" w:rsidP="00747713">
            <w:pPr>
              <w:jc w:val="center"/>
              <w:rPr>
                <w:rFonts w:eastAsia="ＭＳ 明朝"/>
                <w:sz w:val="22"/>
                <w:szCs w:val="22"/>
                <w:lang w:eastAsia="ja-JP"/>
              </w:rPr>
            </w:pPr>
            <w:r>
              <w:rPr>
                <w:rFonts w:eastAsia="ＭＳ 明朝" w:hint="eastAsia"/>
                <w:sz w:val="22"/>
                <w:szCs w:val="22"/>
                <w:lang w:eastAsia="ja-JP"/>
              </w:rPr>
              <w:t>D</w:t>
            </w:r>
            <w:r>
              <w:rPr>
                <w:rFonts w:eastAsia="ＭＳ 明朝"/>
                <w:sz w:val="22"/>
                <w:szCs w:val="22"/>
                <w:lang w:eastAsia="ja-JP"/>
              </w:rPr>
              <w:t xml:space="preserve">ynamic </w:t>
            </w:r>
            <w:proofErr w:type="spellStart"/>
            <w:r>
              <w:rPr>
                <w:rFonts w:eastAsia="ＭＳ 明朝"/>
                <w:sz w:val="22"/>
                <w:szCs w:val="22"/>
                <w:lang w:eastAsia="ja-JP"/>
              </w:rPr>
              <w:t>TxRU</w:t>
            </w:r>
            <w:proofErr w:type="spellEnd"/>
            <w:r>
              <w:rPr>
                <w:rFonts w:eastAsia="ＭＳ 明朝"/>
                <w:sz w:val="22"/>
                <w:szCs w:val="22"/>
                <w:lang w:eastAsia="ja-JP"/>
              </w:rPr>
              <w:t xml:space="preserve"> adaptation</w:t>
            </w:r>
          </w:p>
        </w:tc>
        <w:tc>
          <w:tcPr>
            <w:tcW w:w="1843" w:type="dxa"/>
          </w:tcPr>
          <w:p w14:paraId="3BAFA476" w14:textId="17921D28" w:rsidR="00D50912" w:rsidRDefault="00747713" w:rsidP="00747713">
            <w:pPr>
              <w:jc w:val="center"/>
              <w:rPr>
                <w:rFonts w:eastAsia="ＭＳ 明朝"/>
                <w:sz w:val="22"/>
                <w:szCs w:val="22"/>
                <w:lang w:eastAsia="ja-JP"/>
              </w:rPr>
            </w:pPr>
            <w:r>
              <w:rPr>
                <w:rFonts w:eastAsia="ＭＳ 明朝" w:hint="eastAsia"/>
                <w:sz w:val="22"/>
                <w:szCs w:val="22"/>
                <w:lang w:eastAsia="ja-JP"/>
              </w:rPr>
              <w:t>B</w:t>
            </w:r>
            <w:r>
              <w:rPr>
                <w:rFonts w:eastAsia="ＭＳ 明朝"/>
                <w:sz w:val="22"/>
                <w:szCs w:val="22"/>
                <w:lang w:eastAsia="ja-JP"/>
              </w:rPr>
              <w:t>aseline</w:t>
            </w:r>
          </w:p>
        </w:tc>
        <w:tc>
          <w:tcPr>
            <w:tcW w:w="1837" w:type="dxa"/>
          </w:tcPr>
          <w:p w14:paraId="5C4526E5" w14:textId="3AB4106D" w:rsidR="00D50912" w:rsidRDefault="00747713" w:rsidP="00747713">
            <w:pPr>
              <w:jc w:val="center"/>
              <w:rPr>
                <w:rFonts w:eastAsia="ＭＳ 明朝"/>
                <w:sz w:val="22"/>
                <w:szCs w:val="22"/>
                <w:lang w:eastAsia="ja-JP"/>
              </w:rPr>
            </w:pPr>
            <w:r>
              <w:rPr>
                <w:rFonts w:eastAsia="ＭＳ 明朝" w:hint="eastAsia"/>
                <w:sz w:val="22"/>
                <w:szCs w:val="22"/>
                <w:lang w:eastAsia="ja-JP"/>
              </w:rPr>
              <w:t>D</w:t>
            </w:r>
            <w:r>
              <w:rPr>
                <w:rFonts w:eastAsia="ＭＳ 明朝"/>
                <w:sz w:val="22"/>
                <w:szCs w:val="22"/>
                <w:lang w:eastAsia="ja-JP"/>
              </w:rPr>
              <w:t xml:space="preserve">ynamic </w:t>
            </w:r>
            <w:proofErr w:type="spellStart"/>
            <w:r>
              <w:rPr>
                <w:rFonts w:eastAsia="ＭＳ 明朝"/>
                <w:sz w:val="22"/>
                <w:szCs w:val="22"/>
                <w:lang w:eastAsia="ja-JP"/>
              </w:rPr>
              <w:t>TxRU</w:t>
            </w:r>
            <w:proofErr w:type="spellEnd"/>
            <w:r>
              <w:rPr>
                <w:rFonts w:eastAsia="ＭＳ 明朝"/>
                <w:sz w:val="22"/>
                <w:szCs w:val="22"/>
                <w:lang w:eastAsia="ja-JP"/>
              </w:rPr>
              <w:t xml:space="preserve"> adaptation</w:t>
            </w:r>
          </w:p>
        </w:tc>
      </w:tr>
      <w:tr w:rsidR="00D50912" w14:paraId="774B40DE" w14:textId="77777777" w:rsidTr="002532E0">
        <w:tc>
          <w:tcPr>
            <w:tcW w:w="2263" w:type="dxa"/>
          </w:tcPr>
          <w:p w14:paraId="57BCF91E" w14:textId="040B979E" w:rsidR="00D50912" w:rsidRDefault="00D50912"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 UPT [Mbps]</w:t>
            </w:r>
          </w:p>
        </w:tc>
        <w:tc>
          <w:tcPr>
            <w:tcW w:w="1701" w:type="dxa"/>
          </w:tcPr>
          <w:p w14:paraId="07ADCEB7" w14:textId="36B1EFF4" w:rsidR="00D50912" w:rsidRDefault="00747713" w:rsidP="00747713">
            <w:pPr>
              <w:jc w:val="center"/>
              <w:rPr>
                <w:rFonts w:eastAsia="ＭＳ 明朝"/>
                <w:sz w:val="22"/>
                <w:szCs w:val="22"/>
                <w:lang w:eastAsia="ja-JP"/>
              </w:rPr>
            </w:pPr>
            <w:r>
              <w:rPr>
                <w:rFonts w:eastAsia="ＭＳ 明朝" w:hint="eastAsia"/>
                <w:sz w:val="22"/>
                <w:szCs w:val="22"/>
                <w:lang w:eastAsia="ja-JP"/>
              </w:rPr>
              <w:t>2</w:t>
            </w:r>
            <w:r>
              <w:rPr>
                <w:rFonts w:eastAsia="ＭＳ 明朝"/>
                <w:sz w:val="22"/>
                <w:szCs w:val="22"/>
                <w:lang w:eastAsia="ja-JP"/>
              </w:rPr>
              <w:t>7.1</w:t>
            </w:r>
          </w:p>
        </w:tc>
        <w:tc>
          <w:tcPr>
            <w:tcW w:w="1985" w:type="dxa"/>
          </w:tcPr>
          <w:p w14:paraId="31DFFBA7" w14:textId="4E618D71" w:rsidR="00D50912" w:rsidRDefault="00747713" w:rsidP="00747713">
            <w:pPr>
              <w:jc w:val="center"/>
              <w:rPr>
                <w:rFonts w:eastAsia="ＭＳ 明朝"/>
                <w:sz w:val="22"/>
                <w:szCs w:val="22"/>
                <w:lang w:eastAsia="ja-JP"/>
              </w:rPr>
            </w:pPr>
            <w:r>
              <w:rPr>
                <w:rFonts w:eastAsia="ＭＳ 明朝" w:hint="eastAsia"/>
                <w:sz w:val="22"/>
                <w:szCs w:val="22"/>
                <w:lang w:eastAsia="ja-JP"/>
              </w:rPr>
              <w:t>2</w:t>
            </w:r>
            <w:r>
              <w:rPr>
                <w:rFonts w:eastAsia="ＭＳ 明朝"/>
                <w:sz w:val="22"/>
                <w:szCs w:val="22"/>
                <w:lang w:eastAsia="ja-JP"/>
              </w:rPr>
              <w:t>7.5</w:t>
            </w:r>
          </w:p>
        </w:tc>
        <w:tc>
          <w:tcPr>
            <w:tcW w:w="1843" w:type="dxa"/>
          </w:tcPr>
          <w:p w14:paraId="78C5FFD8" w14:textId="74237ABF" w:rsidR="00D50912" w:rsidRDefault="00747713" w:rsidP="00747713">
            <w:pPr>
              <w:jc w:val="center"/>
              <w:rPr>
                <w:rFonts w:eastAsia="ＭＳ 明朝"/>
                <w:sz w:val="22"/>
                <w:szCs w:val="22"/>
                <w:lang w:eastAsia="ja-JP"/>
              </w:rPr>
            </w:pPr>
            <w:r>
              <w:rPr>
                <w:rFonts w:eastAsia="ＭＳ 明朝" w:hint="eastAsia"/>
                <w:sz w:val="22"/>
                <w:szCs w:val="22"/>
                <w:lang w:eastAsia="ja-JP"/>
              </w:rPr>
              <w:t>1</w:t>
            </w:r>
            <w:r>
              <w:rPr>
                <w:rFonts w:eastAsia="ＭＳ 明朝"/>
                <w:sz w:val="22"/>
                <w:szCs w:val="22"/>
                <w:lang w:eastAsia="ja-JP"/>
              </w:rPr>
              <w:t>7.6</w:t>
            </w:r>
          </w:p>
        </w:tc>
        <w:tc>
          <w:tcPr>
            <w:tcW w:w="1837" w:type="dxa"/>
          </w:tcPr>
          <w:p w14:paraId="5EF4FAED" w14:textId="12488626" w:rsidR="00D50912" w:rsidRDefault="00747713" w:rsidP="00747713">
            <w:pPr>
              <w:jc w:val="center"/>
              <w:rPr>
                <w:rFonts w:eastAsia="ＭＳ 明朝"/>
                <w:sz w:val="22"/>
                <w:szCs w:val="22"/>
                <w:lang w:eastAsia="ja-JP"/>
              </w:rPr>
            </w:pPr>
            <w:r>
              <w:rPr>
                <w:rFonts w:eastAsia="ＭＳ 明朝" w:hint="eastAsia"/>
                <w:sz w:val="22"/>
                <w:szCs w:val="22"/>
                <w:lang w:eastAsia="ja-JP"/>
              </w:rPr>
              <w:t>1</w:t>
            </w:r>
            <w:r>
              <w:rPr>
                <w:rFonts w:eastAsia="ＭＳ 明朝"/>
                <w:sz w:val="22"/>
                <w:szCs w:val="22"/>
                <w:lang w:eastAsia="ja-JP"/>
              </w:rPr>
              <w:t>7.6</w:t>
            </w:r>
          </w:p>
        </w:tc>
      </w:tr>
      <w:tr w:rsidR="00D50912" w14:paraId="391F5997" w14:textId="77777777" w:rsidTr="002532E0">
        <w:tc>
          <w:tcPr>
            <w:tcW w:w="2263" w:type="dxa"/>
          </w:tcPr>
          <w:p w14:paraId="1D047EA2" w14:textId="4BC4465D" w:rsidR="00D50912" w:rsidRDefault="00D50912"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0% UPT [Mbps]</w:t>
            </w:r>
          </w:p>
        </w:tc>
        <w:tc>
          <w:tcPr>
            <w:tcW w:w="1701" w:type="dxa"/>
          </w:tcPr>
          <w:p w14:paraId="507ADB9A" w14:textId="5EC3242A" w:rsidR="00D50912" w:rsidRDefault="00747713"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5.2</w:t>
            </w:r>
          </w:p>
        </w:tc>
        <w:tc>
          <w:tcPr>
            <w:tcW w:w="1985" w:type="dxa"/>
          </w:tcPr>
          <w:p w14:paraId="1447791E" w14:textId="31EAF2E6" w:rsidR="00D50912" w:rsidRDefault="00747713"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3.5</w:t>
            </w:r>
          </w:p>
        </w:tc>
        <w:tc>
          <w:tcPr>
            <w:tcW w:w="1843" w:type="dxa"/>
          </w:tcPr>
          <w:p w14:paraId="14FE2308" w14:textId="037D1164" w:rsidR="00D50912" w:rsidRDefault="00747713" w:rsidP="00747713">
            <w:pPr>
              <w:jc w:val="center"/>
              <w:rPr>
                <w:rFonts w:eastAsia="ＭＳ 明朝"/>
                <w:sz w:val="22"/>
                <w:szCs w:val="22"/>
                <w:lang w:eastAsia="ja-JP"/>
              </w:rPr>
            </w:pPr>
            <w:r>
              <w:rPr>
                <w:rFonts w:eastAsia="ＭＳ 明朝" w:hint="eastAsia"/>
                <w:sz w:val="22"/>
                <w:szCs w:val="22"/>
                <w:lang w:eastAsia="ja-JP"/>
              </w:rPr>
              <w:t>4</w:t>
            </w:r>
            <w:r>
              <w:rPr>
                <w:rFonts w:eastAsia="ＭＳ 明朝"/>
                <w:sz w:val="22"/>
                <w:szCs w:val="22"/>
                <w:lang w:eastAsia="ja-JP"/>
              </w:rPr>
              <w:t>2.3</w:t>
            </w:r>
          </w:p>
        </w:tc>
        <w:tc>
          <w:tcPr>
            <w:tcW w:w="1837" w:type="dxa"/>
          </w:tcPr>
          <w:p w14:paraId="7492A70B" w14:textId="439FDF40" w:rsidR="00D50912" w:rsidRDefault="00747713" w:rsidP="00747713">
            <w:pPr>
              <w:jc w:val="center"/>
              <w:rPr>
                <w:rFonts w:eastAsia="ＭＳ 明朝"/>
                <w:sz w:val="22"/>
                <w:szCs w:val="22"/>
                <w:lang w:eastAsia="ja-JP"/>
              </w:rPr>
            </w:pPr>
            <w:r>
              <w:rPr>
                <w:rFonts w:eastAsia="ＭＳ 明朝" w:hint="eastAsia"/>
                <w:sz w:val="22"/>
                <w:szCs w:val="22"/>
                <w:lang w:eastAsia="ja-JP"/>
              </w:rPr>
              <w:t>4</w:t>
            </w:r>
            <w:r>
              <w:rPr>
                <w:rFonts w:eastAsia="ＭＳ 明朝"/>
                <w:sz w:val="22"/>
                <w:szCs w:val="22"/>
                <w:lang w:eastAsia="ja-JP"/>
              </w:rPr>
              <w:t>1.6</w:t>
            </w:r>
          </w:p>
        </w:tc>
      </w:tr>
      <w:tr w:rsidR="00D50912" w14:paraId="325A74A8" w14:textId="77777777" w:rsidTr="002532E0">
        <w:tc>
          <w:tcPr>
            <w:tcW w:w="2263" w:type="dxa"/>
          </w:tcPr>
          <w:p w14:paraId="6545B6DD" w14:textId="1F470185" w:rsidR="00D50912" w:rsidRDefault="00747713" w:rsidP="00747713">
            <w:pPr>
              <w:jc w:val="center"/>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verage UPT [Mbps]</w:t>
            </w:r>
          </w:p>
        </w:tc>
        <w:tc>
          <w:tcPr>
            <w:tcW w:w="1701" w:type="dxa"/>
          </w:tcPr>
          <w:p w14:paraId="3E852962" w14:textId="2BA72C30" w:rsidR="00D50912" w:rsidRDefault="00747713" w:rsidP="00747713">
            <w:pPr>
              <w:jc w:val="center"/>
              <w:rPr>
                <w:rFonts w:eastAsia="ＭＳ 明朝"/>
                <w:sz w:val="22"/>
                <w:szCs w:val="22"/>
                <w:lang w:eastAsia="ja-JP"/>
              </w:rPr>
            </w:pPr>
            <w:r>
              <w:rPr>
                <w:rFonts w:eastAsia="ＭＳ 明朝" w:hint="eastAsia"/>
                <w:sz w:val="22"/>
                <w:szCs w:val="22"/>
                <w:lang w:eastAsia="ja-JP"/>
              </w:rPr>
              <w:t>6</w:t>
            </w:r>
            <w:r>
              <w:rPr>
                <w:rFonts w:eastAsia="ＭＳ 明朝"/>
                <w:sz w:val="22"/>
                <w:szCs w:val="22"/>
                <w:lang w:eastAsia="ja-JP"/>
              </w:rPr>
              <w:t>4.6</w:t>
            </w:r>
          </w:p>
        </w:tc>
        <w:tc>
          <w:tcPr>
            <w:tcW w:w="1985" w:type="dxa"/>
          </w:tcPr>
          <w:p w14:paraId="15915A10" w14:textId="475EB6A8" w:rsidR="00D50912" w:rsidRDefault="00747713" w:rsidP="00747713">
            <w:pPr>
              <w:jc w:val="center"/>
              <w:rPr>
                <w:rFonts w:eastAsia="ＭＳ 明朝"/>
                <w:sz w:val="22"/>
                <w:szCs w:val="22"/>
                <w:lang w:eastAsia="ja-JP"/>
              </w:rPr>
            </w:pPr>
            <w:r>
              <w:rPr>
                <w:rFonts w:eastAsia="ＭＳ 明朝" w:hint="eastAsia"/>
                <w:sz w:val="22"/>
                <w:szCs w:val="22"/>
                <w:lang w:eastAsia="ja-JP"/>
              </w:rPr>
              <w:t>6</w:t>
            </w:r>
            <w:r>
              <w:rPr>
                <w:rFonts w:eastAsia="ＭＳ 明朝"/>
                <w:sz w:val="22"/>
                <w:szCs w:val="22"/>
                <w:lang w:eastAsia="ja-JP"/>
              </w:rPr>
              <w:t>3.1</w:t>
            </w:r>
          </w:p>
        </w:tc>
        <w:tc>
          <w:tcPr>
            <w:tcW w:w="1843" w:type="dxa"/>
          </w:tcPr>
          <w:p w14:paraId="0438D9E7" w14:textId="6837B55A" w:rsidR="00D50912" w:rsidRDefault="00747713"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1.6</w:t>
            </w:r>
          </w:p>
        </w:tc>
        <w:tc>
          <w:tcPr>
            <w:tcW w:w="1837" w:type="dxa"/>
          </w:tcPr>
          <w:p w14:paraId="140C2E57" w14:textId="01B47E8B" w:rsidR="00D50912" w:rsidRDefault="00747713" w:rsidP="00747713">
            <w:pPr>
              <w:jc w:val="center"/>
              <w:rPr>
                <w:rFonts w:eastAsia="ＭＳ 明朝"/>
                <w:sz w:val="22"/>
                <w:szCs w:val="22"/>
                <w:lang w:eastAsia="ja-JP"/>
              </w:rPr>
            </w:pPr>
            <w:r>
              <w:rPr>
                <w:rFonts w:eastAsia="ＭＳ 明朝" w:hint="eastAsia"/>
                <w:sz w:val="22"/>
                <w:szCs w:val="22"/>
                <w:lang w:eastAsia="ja-JP"/>
              </w:rPr>
              <w:t>5</w:t>
            </w:r>
            <w:r>
              <w:rPr>
                <w:rFonts w:eastAsia="ＭＳ 明朝"/>
                <w:sz w:val="22"/>
                <w:szCs w:val="22"/>
                <w:lang w:eastAsia="ja-JP"/>
              </w:rPr>
              <w:t>0.7</w:t>
            </w:r>
          </w:p>
        </w:tc>
      </w:tr>
    </w:tbl>
    <w:p w14:paraId="74DA27C2" w14:textId="77777777" w:rsidR="00D51851" w:rsidRPr="007F627A" w:rsidRDefault="00D51851" w:rsidP="00747713">
      <w:pPr>
        <w:spacing w:afterLines="50" w:after="156"/>
        <w:rPr>
          <w:rFonts w:eastAsia="ＭＳ 明朝"/>
          <w:sz w:val="22"/>
          <w:szCs w:val="22"/>
          <w:lang w:eastAsia="ja-JP"/>
        </w:rPr>
      </w:pPr>
    </w:p>
    <w:p w14:paraId="5FF76D3A" w14:textId="7AECFC77" w:rsidR="005137CB" w:rsidRPr="005137CB" w:rsidRDefault="009A640E" w:rsidP="00C03E15">
      <w:pPr>
        <w:pStyle w:val="aff0"/>
        <w:numPr>
          <w:ilvl w:val="0"/>
          <w:numId w:val="36"/>
        </w:numPr>
        <w:spacing w:afterLines="50" w:after="156"/>
        <w:ind w:firstLineChars="0"/>
        <w:jc w:val="both"/>
        <w:rPr>
          <w:rFonts w:eastAsia="ＭＳ 明朝"/>
          <w:sz w:val="22"/>
          <w:szCs w:val="22"/>
          <w:lang w:eastAsia="ja-JP"/>
        </w:rPr>
      </w:pPr>
      <w:r>
        <w:rPr>
          <w:b/>
          <w:bCs/>
          <w:sz w:val="22"/>
          <w:szCs w:val="22"/>
          <w:lang w:eastAsia="ja-JP"/>
        </w:rPr>
        <w:t xml:space="preserve">Impact of </w:t>
      </w:r>
      <w:proofErr w:type="spellStart"/>
      <w:r>
        <w:rPr>
          <w:b/>
          <w:bCs/>
          <w:sz w:val="22"/>
          <w:szCs w:val="22"/>
          <w:lang w:eastAsia="ja-JP"/>
        </w:rPr>
        <w:t>TxRU</w:t>
      </w:r>
      <w:proofErr w:type="spellEnd"/>
      <w:r w:rsidR="005137CB">
        <w:rPr>
          <w:b/>
          <w:bCs/>
          <w:sz w:val="22"/>
          <w:szCs w:val="22"/>
          <w:lang w:eastAsia="ja-JP"/>
        </w:rPr>
        <w:t xml:space="preserve"> adaptation</w:t>
      </w:r>
      <w:r>
        <w:rPr>
          <w:b/>
          <w:bCs/>
          <w:sz w:val="22"/>
          <w:szCs w:val="22"/>
          <w:lang w:eastAsia="ja-JP"/>
        </w:rPr>
        <w:t xml:space="preserve"> on </w:t>
      </w:r>
      <w:r w:rsidR="00C03E15">
        <w:rPr>
          <w:b/>
          <w:bCs/>
          <w:sz w:val="22"/>
          <w:szCs w:val="22"/>
          <w:lang w:eastAsia="ja-JP"/>
        </w:rPr>
        <w:t>CSI measurement and report</w:t>
      </w:r>
    </w:p>
    <w:p w14:paraId="143A7159" w14:textId="70737FE1" w:rsidR="000E0130" w:rsidRDefault="00EB676E" w:rsidP="006A4E12">
      <w:pPr>
        <w:spacing w:afterLines="50" w:after="156"/>
        <w:jc w:val="both"/>
        <w:rPr>
          <w:rFonts w:eastAsia="ＭＳ 明朝"/>
          <w:sz w:val="22"/>
          <w:szCs w:val="22"/>
          <w:lang w:eastAsia="ja-JP"/>
        </w:rPr>
      </w:pPr>
      <w:r>
        <w:rPr>
          <w:rFonts w:eastAsia="ＭＳ 明朝"/>
          <w:sz w:val="22"/>
          <w:szCs w:val="22"/>
          <w:lang w:eastAsia="ja-JP"/>
        </w:rPr>
        <w:t xml:space="preserve">According to [2], </w:t>
      </w:r>
      <w:proofErr w:type="spellStart"/>
      <w:r>
        <w:rPr>
          <w:rFonts w:eastAsia="ＭＳ 明朝"/>
          <w:sz w:val="22"/>
          <w:szCs w:val="22"/>
          <w:lang w:eastAsia="ja-JP"/>
        </w:rPr>
        <w:t>TxRU</w:t>
      </w:r>
      <w:proofErr w:type="spellEnd"/>
      <w:r>
        <w:rPr>
          <w:rFonts w:eastAsia="ＭＳ 明朝"/>
          <w:sz w:val="22"/>
          <w:szCs w:val="22"/>
          <w:lang w:eastAsia="ja-JP"/>
        </w:rPr>
        <w:t xml:space="preserve"> </w:t>
      </w:r>
      <w:r w:rsidR="004B2375">
        <w:rPr>
          <w:rFonts w:eastAsia="ＭＳ 明朝"/>
          <w:sz w:val="22"/>
          <w:szCs w:val="22"/>
          <w:lang w:eastAsia="ja-JP"/>
        </w:rPr>
        <w:t>adaptation</w:t>
      </w:r>
      <w:r>
        <w:rPr>
          <w:rFonts w:eastAsia="ＭＳ 明朝"/>
          <w:sz w:val="22"/>
          <w:szCs w:val="22"/>
          <w:lang w:eastAsia="ja-JP"/>
        </w:rPr>
        <w:t xml:space="preserve"> can be categorized into two types</w:t>
      </w:r>
      <w:r w:rsidR="00DC77AE">
        <w:rPr>
          <w:rFonts w:eastAsia="ＭＳ 明朝"/>
          <w:sz w:val="22"/>
          <w:szCs w:val="22"/>
          <w:lang w:eastAsia="ja-JP"/>
        </w:rPr>
        <w:t xml:space="preserve">. </w:t>
      </w:r>
    </w:p>
    <w:p w14:paraId="424E8189" w14:textId="3392438A" w:rsidR="007B4836" w:rsidRDefault="00DC77AE" w:rsidP="006A4E12">
      <w:pPr>
        <w:pStyle w:val="aff0"/>
        <w:numPr>
          <w:ilvl w:val="0"/>
          <w:numId w:val="37"/>
        </w:numPr>
        <w:spacing w:afterLines="50" w:after="156"/>
        <w:ind w:firstLineChars="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ype I: </w:t>
      </w:r>
      <w:proofErr w:type="spellStart"/>
      <w:r w:rsidR="0014014C">
        <w:rPr>
          <w:rFonts w:eastAsia="ＭＳ 明朝"/>
          <w:sz w:val="22"/>
          <w:szCs w:val="22"/>
          <w:lang w:eastAsia="ja-JP"/>
        </w:rPr>
        <w:t>TxRU</w:t>
      </w:r>
      <w:proofErr w:type="spellEnd"/>
      <w:r w:rsidR="0014014C">
        <w:rPr>
          <w:rFonts w:eastAsia="ＭＳ 明朝"/>
          <w:sz w:val="22"/>
          <w:szCs w:val="22"/>
          <w:lang w:eastAsia="ja-JP"/>
        </w:rPr>
        <w:t xml:space="preserve"> </w:t>
      </w:r>
      <w:r w:rsidR="000761DB">
        <w:rPr>
          <w:rFonts w:eastAsia="ＭＳ 明朝"/>
          <w:sz w:val="22"/>
          <w:szCs w:val="22"/>
          <w:lang w:eastAsia="ja-JP"/>
        </w:rPr>
        <w:t>adaptation</w:t>
      </w:r>
      <w:r w:rsidR="0014014C">
        <w:rPr>
          <w:rFonts w:eastAsia="ＭＳ 明朝"/>
          <w:sz w:val="22"/>
          <w:szCs w:val="22"/>
          <w:lang w:eastAsia="ja-JP"/>
        </w:rPr>
        <w:t xml:space="preserve"> which leads to change of the CSI-RS antenna ports. </w:t>
      </w:r>
      <w:r w:rsidR="00685CA9">
        <w:rPr>
          <w:rFonts w:eastAsia="ＭＳ 明朝"/>
          <w:sz w:val="22"/>
          <w:szCs w:val="22"/>
          <w:lang w:eastAsia="ja-JP"/>
        </w:rPr>
        <w:t xml:space="preserve">If all the </w:t>
      </w:r>
      <w:proofErr w:type="spellStart"/>
      <w:r w:rsidR="00685CA9">
        <w:rPr>
          <w:rFonts w:eastAsia="ＭＳ 明朝"/>
          <w:sz w:val="22"/>
          <w:szCs w:val="22"/>
          <w:lang w:eastAsia="ja-JP"/>
        </w:rPr>
        <w:t>TxRUs</w:t>
      </w:r>
      <w:proofErr w:type="spellEnd"/>
      <w:r w:rsidR="00685CA9">
        <w:rPr>
          <w:rFonts w:eastAsia="ＭＳ 明朝"/>
          <w:sz w:val="22"/>
          <w:szCs w:val="22"/>
          <w:lang w:eastAsia="ja-JP"/>
        </w:rPr>
        <w:t xml:space="preserve"> associated to a CSI-RS port are turned off, the </w:t>
      </w:r>
      <w:r w:rsidR="008A015D">
        <w:rPr>
          <w:rFonts w:eastAsia="ＭＳ 明朝"/>
          <w:sz w:val="22"/>
          <w:szCs w:val="22"/>
          <w:lang w:eastAsia="ja-JP"/>
        </w:rPr>
        <w:t>constructable</w:t>
      </w:r>
      <w:r w:rsidR="0070625D">
        <w:rPr>
          <w:rFonts w:eastAsia="ＭＳ 明朝"/>
          <w:sz w:val="22"/>
          <w:szCs w:val="22"/>
          <w:lang w:eastAsia="ja-JP"/>
        </w:rPr>
        <w:t xml:space="preserve"> number of</w:t>
      </w:r>
      <w:r w:rsidR="008A015D">
        <w:rPr>
          <w:rFonts w:eastAsia="ＭＳ 明朝"/>
          <w:sz w:val="22"/>
          <w:szCs w:val="22"/>
          <w:lang w:eastAsia="ja-JP"/>
        </w:rPr>
        <w:t xml:space="preserve"> CSI-RS ports </w:t>
      </w:r>
      <w:r w:rsidR="0070625D">
        <w:rPr>
          <w:rFonts w:eastAsia="ＭＳ 明朝"/>
          <w:sz w:val="22"/>
          <w:szCs w:val="22"/>
          <w:lang w:eastAsia="ja-JP"/>
        </w:rPr>
        <w:t xml:space="preserve">is reduced. </w:t>
      </w:r>
      <w:r w:rsidR="00E90A05" w:rsidRPr="007B4836">
        <w:rPr>
          <w:rFonts w:eastAsia="ＭＳ 明朝"/>
          <w:sz w:val="22"/>
          <w:szCs w:val="22"/>
          <w:lang w:eastAsia="ja-JP"/>
        </w:rPr>
        <w:t xml:space="preserve">Then update on </w:t>
      </w:r>
      <w:r w:rsidR="0024575E" w:rsidRPr="007B4836">
        <w:rPr>
          <w:rFonts w:eastAsia="ＭＳ 明朝"/>
          <w:sz w:val="22"/>
          <w:szCs w:val="22"/>
          <w:lang w:eastAsia="ja-JP"/>
        </w:rPr>
        <w:t xml:space="preserve">CSI-RS </w:t>
      </w:r>
      <w:r w:rsidR="00E90A05" w:rsidRPr="007B4836">
        <w:rPr>
          <w:rFonts w:eastAsia="ＭＳ 明朝"/>
          <w:sz w:val="22"/>
          <w:szCs w:val="22"/>
          <w:lang w:eastAsia="ja-JP"/>
        </w:rPr>
        <w:t>port</w:t>
      </w:r>
      <w:r w:rsidR="0024575E" w:rsidRPr="007B4836">
        <w:rPr>
          <w:rFonts w:eastAsia="ＭＳ 明朝"/>
          <w:sz w:val="22"/>
          <w:szCs w:val="22"/>
          <w:lang w:eastAsia="ja-JP"/>
        </w:rPr>
        <w:t xml:space="preserve"> is needed</w:t>
      </w:r>
      <w:r w:rsidR="00E90A05" w:rsidRPr="007B4836">
        <w:rPr>
          <w:rFonts w:eastAsia="ＭＳ 明朝"/>
          <w:sz w:val="22"/>
          <w:szCs w:val="22"/>
          <w:lang w:eastAsia="ja-JP"/>
        </w:rPr>
        <w:t xml:space="preserve"> for CSI reporting</w:t>
      </w:r>
      <w:r w:rsidR="0024575E" w:rsidRPr="007B4836">
        <w:rPr>
          <w:rFonts w:eastAsia="ＭＳ 明朝"/>
          <w:sz w:val="22"/>
          <w:szCs w:val="22"/>
          <w:lang w:eastAsia="ja-JP"/>
        </w:rPr>
        <w:t xml:space="preserve">. </w:t>
      </w:r>
      <w:r w:rsidR="00E90A05" w:rsidRPr="007B4836">
        <w:rPr>
          <w:rFonts w:eastAsia="ＭＳ 明朝"/>
          <w:sz w:val="22"/>
          <w:szCs w:val="22"/>
          <w:lang w:eastAsia="ja-JP"/>
        </w:rPr>
        <w:t xml:space="preserve">Currently, </w:t>
      </w:r>
      <w:r w:rsidR="00982F44">
        <w:rPr>
          <w:rFonts w:eastAsia="ＭＳ 明朝"/>
          <w:sz w:val="22"/>
          <w:szCs w:val="22"/>
          <w:lang w:eastAsia="ja-JP"/>
        </w:rPr>
        <w:t>three types of CSI reporting are specified: periodic, semi-persistent and aperiodic. F</w:t>
      </w:r>
      <w:r w:rsidR="006A4E12" w:rsidRPr="007B4836">
        <w:rPr>
          <w:rFonts w:eastAsia="ＭＳ 明朝"/>
          <w:sz w:val="22"/>
          <w:szCs w:val="22"/>
          <w:lang w:eastAsia="ja-JP"/>
        </w:rPr>
        <w:t xml:space="preserve">or periodic or semi-persistent CSI-RS reporting, </w:t>
      </w:r>
      <w:r w:rsidR="00E90A05" w:rsidRPr="007B4836">
        <w:rPr>
          <w:rFonts w:eastAsia="ＭＳ 明朝"/>
          <w:sz w:val="22"/>
          <w:szCs w:val="22"/>
          <w:lang w:eastAsia="ja-JP"/>
        </w:rPr>
        <w:t>updates on CSI-RS port can only be realized by RRC reconfiguration or MAC-CE activation / deactivation</w:t>
      </w:r>
      <w:r w:rsidR="00EE690C" w:rsidRPr="007B4836">
        <w:rPr>
          <w:rFonts w:eastAsia="ＭＳ 明朝"/>
          <w:sz w:val="22"/>
          <w:szCs w:val="22"/>
          <w:lang w:eastAsia="ja-JP"/>
        </w:rPr>
        <w:t>,</w:t>
      </w:r>
      <w:r w:rsidR="006A4E12" w:rsidRPr="007B4836">
        <w:rPr>
          <w:rFonts w:eastAsia="ＭＳ 明朝"/>
          <w:sz w:val="22"/>
          <w:szCs w:val="22"/>
          <w:lang w:eastAsia="ja-JP"/>
        </w:rPr>
        <w:t xml:space="preserve"> which cannot </w:t>
      </w:r>
      <w:r w:rsidR="003A10DB" w:rsidRPr="007B4836">
        <w:rPr>
          <w:rFonts w:eastAsia="ＭＳ 明朝"/>
          <w:sz w:val="22"/>
          <w:szCs w:val="22"/>
          <w:lang w:eastAsia="ja-JP"/>
        </w:rPr>
        <w:t>cope with</w:t>
      </w:r>
      <w:r w:rsidR="00EE690C" w:rsidRPr="007B4836">
        <w:rPr>
          <w:rFonts w:eastAsia="ＭＳ 明朝"/>
          <w:sz w:val="22"/>
          <w:szCs w:val="22"/>
          <w:lang w:eastAsia="ja-JP"/>
        </w:rPr>
        <w:t xml:space="preserve"> </w:t>
      </w:r>
      <w:r w:rsidR="006A4E12" w:rsidRPr="007B4836">
        <w:rPr>
          <w:rFonts w:eastAsia="ＭＳ 明朝"/>
          <w:sz w:val="22"/>
          <w:szCs w:val="22"/>
          <w:lang w:eastAsia="ja-JP"/>
        </w:rPr>
        <w:t xml:space="preserve">dynamic </w:t>
      </w:r>
      <w:r w:rsidR="0005103D" w:rsidRPr="007B4836">
        <w:rPr>
          <w:rFonts w:eastAsia="ＭＳ 明朝"/>
          <w:sz w:val="22"/>
          <w:szCs w:val="22"/>
          <w:lang w:eastAsia="ja-JP"/>
        </w:rPr>
        <w:t xml:space="preserve">adaptation of </w:t>
      </w:r>
      <w:proofErr w:type="spellStart"/>
      <w:r w:rsidR="0005103D" w:rsidRPr="007B4836">
        <w:rPr>
          <w:rFonts w:eastAsia="ＭＳ 明朝"/>
          <w:sz w:val="22"/>
          <w:szCs w:val="22"/>
          <w:lang w:eastAsia="ja-JP"/>
        </w:rPr>
        <w:t>TxRU</w:t>
      </w:r>
      <w:proofErr w:type="spellEnd"/>
      <w:r w:rsidR="006A4E12" w:rsidRPr="007B4836">
        <w:rPr>
          <w:rFonts w:eastAsia="ＭＳ 明朝"/>
          <w:sz w:val="22"/>
          <w:szCs w:val="22"/>
          <w:lang w:eastAsia="ja-JP"/>
        </w:rPr>
        <w:t xml:space="preserve">. L1 signaling </w:t>
      </w:r>
      <w:bookmarkStart w:id="2" w:name="_Hlk110596594"/>
      <w:r w:rsidR="006A4E12" w:rsidRPr="007B4836">
        <w:rPr>
          <w:rFonts w:eastAsia="ＭＳ 明朝"/>
          <w:sz w:val="22"/>
          <w:szCs w:val="22"/>
          <w:lang w:eastAsia="ja-JP"/>
        </w:rPr>
        <w:t xml:space="preserve">to update of CSI-RS resource configuration for periodic / semi-persistent CSI reporting can be considered. </w:t>
      </w:r>
      <w:bookmarkEnd w:id="2"/>
      <w:r w:rsidR="00982F44">
        <w:rPr>
          <w:rFonts w:eastAsia="ＭＳ 明朝"/>
          <w:sz w:val="22"/>
          <w:szCs w:val="22"/>
          <w:lang w:eastAsia="ja-JP"/>
        </w:rPr>
        <w:t>By aperiodic CSI reporting</w:t>
      </w:r>
      <w:r w:rsidR="00982F44">
        <w:rPr>
          <w:rFonts w:eastAsia="ＭＳ 明朝" w:hint="eastAsia"/>
          <w:sz w:val="22"/>
          <w:szCs w:val="22"/>
          <w:lang w:eastAsia="ja-JP"/>
        </w:rPr>
        <w:t xml:space="preserve"> </w:t>
      </w:r>
      <w:r w:rsidR="00982F44">
        <w:rPr>
          <w:rFonts w:eastAsia="ＭＳ 明朝"/>
          <w:sz w:val="22"/>
          <w:szCs w:val="22"/>
          <w:lang w:eastAsia="ja-JP"/>
        </w:rPr>
        <w:t xml:space="preserve">framework, </w:t>
      </w:r>
      <w:r w:rsidR="0051135D">
        <w:rPr>
          <w:rFonts w:eastAsia="ＭＳ 明朝"/>
          <w:sz w:val="22"/>
          <w:szCs w:val="22"/>
          <w:lang w:eastAsia="ja-JP"/>
        </w:rPr>
        <w:t xml:space="preserve">it is possible for </w:t>
      </w:r>
      <w:r w:rsidR="00982F44">
        <w:rPr>
          <w:rFonts w:eastAsia="ＭＳ 明朝"/>
          <w:sz w:val="22"/>
          <w:szCs w:val="22"/>
          <w:lang w:eastAsia="ja-JP"/>
        </w:rPr>
        <w:t xml:space="preserve">the base station </w:t>
      </w:r>
      <w:r w:rsidR="0051135D">
        <w:rPr>
          <w:rFonts w:eastAsia="ＭＳ 明朝"/>
          <w:sz w:val="22"/>
          <w:szCs w:val="22"/>
          <w:lang w:eastAsia="ja-JP"/>
        </w:rPr>
        <w:t xml:space="preserve">to </w:t>
      </w:r>
      <w:r w:rsidR="00982F44">
        <w:rPr>
          <w:rFonts w:eastAsia="ＭＳ 明朝"/>
          <w:sz w:val="22"/>
          <w:szCs w:val="22"/>
          <w:lang w:eastAsia="ja-JP"/>
        </w:rPr>
        <w:t xml:space="preserve">dynamically trigger suitable parameters among multiple configurations of CSI report. However, when </w:t>
      </w:r>
      <w:proofErr w:type="spellStart"/>
      <w:r w:rsidR="00982F44">
        <w:rPr>
          <w:rFonts w:eastAsia="ＭＳ 明朝"/>
          <w:sz w:val="22"/>
          <w:szCs w:val="22"/>
          <w:lang w:eastAsia="ja-JP"/>
        </w:rPr>
        <w:t>TxRU</w:t>
      </w:r>
      <w:proofErr w:type="spellEnd"/>
      <w:r w:rsidR="00982F44">
        <w:rPr>
          <w:rFonts w:eastAsia="ＭＳ 明朝"/>
          <w:sz w:val="22"/>
          <w:szCs w:val="22"/>
          <w:lang w:eastAsia="ja-JP"/>
        </w:rPr>
        <w:t xml:space="preserve"> adaptation is adopted</w:t>
      </w:r>
      <w:r w:rsidR="00EE690C" w:rsidRPr="007B4836">
        <w:rPr>
          <w:rFonts w:eastAsia="ＭＳ 明朝"/>
          <w:sz w:val="22"/>
          <w:szCs w:val="22"/>
          <w:lang w:eastAsia="ja-JP"/>
        </w:rPr>
        <w:t xml:space="preserve">, </w:t>
      </w:r>
      <w:r w:rsidR="006A4E12" w:rsidRPr="007B4836">
        <w:rPr>
          <w:rFonts w:eastAsia="ＭＳ 明朝"/>
          <w:sz w:val="22"/>
          <w:szCs w:val="22"/>
          <w:lang w:eastAsia="ja-JP"/>
        </w:rPr>
        <w:t xml:space="preserve">sometimes it is necessary to inform the update to all the UEs under the coverage of the base station.  </w:t>
      </w:r>
      <w:r w:rsidR="00982F44">
        <w:rPr>
          <w:rFonts w:eastAsia="ＭＳ 明朝"/>
          <w:sz w:val="22"/>
          <w:szCs w:val="22"/>
          <w:lang w:eastAsia="ja-JP"/>
        </w:rPr>
        <w:t>In that case, the current aperiodic CSI reporting framework would introduce huge signaling overhead.</w:t>
      </w:r>
      <w:r w:rsidR="00982F44" w:rsidRPr="007B4836">
        <w:rPr>
          <w:rFonts w:eastAsia="ＭＳ 明朝"/>
          <w:sz w:val="22"/>
          <w:szCs w:val="22"/>
          <w:lang w:eastAsia="ja-JP"/>
        </w:rPr>
        <w:t xml:space="preserve"> </w:t>
      </w:r>
      <w:r w:rsidR="00982F44">
        <w:rPr>
          <w:rFonts w:eastAsia="ＭＳ 明朝"/>
          <w:sz w:val="22"/>
          <w:szCs w:val="22"/>
          <w:lang w:eastAsia="ja-JP"/>
        </w:rPr>
        <w:t>G</w:t>
      </w:r>
      <w:r w:rsidR="0024575E" w:rsidRPr="007B4836">
        <w:rPr>
          <w:rFonts w:eastAsia="ＭＳ 明朝"/>
          <w:sz w:val="22"/>
          <w:szCs w:val="22"/>
          <w:lang w:eastAsia="ja-JP"/>
        </w:rPr>
        <w:t>roup-</w:t>
      </w:r>
      <w:r w:rsidR="00EE690C" w:rsidRPr="007B4836">
        <w:rPr>
          <w:rFonts w:eastAsia="ＭＳ 明朝"/>
          <w:sz w:val="22"/>
          <w:szCs w:val="22"/>
          <w:lang w:eastAsia="ja-JP"/>
        </w:rPr>
        <w:t>common</w:t>
      </w:r>
      <w:r w:rsidR="0024575E" w:rsidRPr="007B4836">
        <w:rPr>
          <w:rFonts w:eastAsia="ＭＳ 明朝"/>
          <w:sz w:val="22"/>
          <w:szCs w:val="22"/>
          <w:lang w:eastAsia="ja-JP"/>
        </w:rPr>
        <w:t xml:space="preserve"> </w:t>
      </w:r>
      <w:r w:rsidR="00EE690C" w:rsidRPr="007B4836">
        <w:rPr>
          <w:rFonts w:eastAsia="ＭＳ 明朝"/>
          <w:sz w:val="22"/>
          <w:szCs w:val="22"/>
          <w:lang w:eastAsia="ja-JP"/>
        </w:rPr>
        <w:t>signaling</w:t>
      </w:r>
      <w:r w:rsidR="0024575E" w:rsidRPr="007B4836">
        <w:rPr>
          <w:rFonts w:eastAsia="ＭＳ 明朝"/>
          <w:sz w:val="22"/>
          <w:szCs w:val="22"/>
          <w:lang w:eastAsia="ja-JP"/>
        </w:rPr>
        <w:t xml:space="preserve"> </w:t>
      </w:r>
      <w:r w:rsidR="006A4E12" w:rsidRPr="007B4836">
        <w:rPr>
          <w:rFonts w:eastAsia="ＭＳ 明朝"/>
          <w:sz w:val="22"/>
          <w:szCs w:val="22"/>
          <w:lang w:eastAsia="ja-JP"/>
        </w:rPr>
        <w:t>can be considered</w:t>
      </w:r>
      <w:r w:rsidR="00982F44">
        <w:rPr>
          <w:rFonts w:eastAsia="ＭＳ 明朝"/>
          <w:sz w:val="22"/>
          <w:szCs w:val="22"/>
          <w:lang w:eastAsia="ja-JP"/>
        </w:rPr>
        <w:t xml:space="preserve"> to address this issue</w:t>
      </w:r>
      <w:r w:rsidR="0024575E" w:rsidRPr="007B4836">
        <w:rPr>
          <w:rFonts w:eastAsia="ＭＳ 明朝"/>
          <w:sz w:val="22"/>
          <w:szCs w:val="22"/>
          <w:lang w:eastAsia="ja-JP"/>
        </w:rPr>
        <w:t xml:space="preserve">.  </w:t>
      </w:r>
    </w:p>
    <w:p w14:paraId="646AA66B" w14:textId="485A0F2A" w:rsidR="006A4E12" w:rsidRPr="007B4836" w:rsidRDefault="007B4836" w:rsidP="00817E56">
      <w:pPr>
        <w:pStyle w:val="aff0"/>
        <w:numPr>
          <w:ilvl w:val="0"/>
          <w:numId w:val="37"/>
        </w:numPr>
        <w:spacing w:afterLines="50" w:after="156"/>
        <w:ind w:firstLineChars="0"/>
        <w:jc w:val="both"/>
        <w:rPr>
          <w:rFonts w:eastAsia="ＭＳ 明朝"/>
          <w:sz w:val="22"/>
          <w:szCs w:val="22"/>
          <w:lang w:eastAsia="ja-JP"/>
        </w:rPr>
      </w:pPr>
      <w:r>
        <w:rPr>
          <w:rFonts w:eastAsia="ＭＳ 明朝"/>
          <w:sz w:val="22"/>
          <w:szCs w:val="22"/>
          <w:lang w:eastAsia="ja-JP"/>
        </w:rPr>
        <w:t>T</w:t>
      </w:r>
      <w:r w:rsidR="002C11A6">
        <w:rPr>
          <w:rFonts w:eastAsia="ＭＳ 明朝"/>
          <w:sz w:val="22"/>
          <w:szCs w:val="22"/>
          <w:lang w:eastAsia="ja-JP"/>
        </w:rPr>
        <w:t>y</w:t>
      </w:r>
      <w:r>
        <w:rPr>
          <w:rFonts w:eastAsia="ＭＳ 明朝"/>
          <w:sz w:val="22"/>
          <w:szCs w:val="22"/>
          <w:lang w:eastAsia="ja-JP"/>
        </w:rPr>
        <w:t xml:space="preserve">pe II: </w:t>
      </w:r>
      <w:proofErr w:type="spellStart"/>
      <w:r w:rsidR="00EF39EC">
        <w:rPr>
          <w:rFonts w:eastAsia="ＭＳ 明朝"/>
          <w:sz w:val="22"/>
          <w:szCs w:val="22"/>
          <w:lang w:eastAsia="ja-JP"/>
        </w:rPr>
        <w:t>TxRU</w:t>
      </w:r>
      <w:proofErr w:type="spellEnd"/>
      <w:r w:rsidR="00EF39EC">
        <w:rPr>
          <w:rFonts w:eastAsia="ＭＳ 明朝"/>
          <w:sz w:val="22"/>
          <w:szCs w:val="22"/>
          <w:lang w:eastAsia="ja-JP"/>
        </w:rPr>
        <w:t xml:space="preserve"> adaptation </w:t>
      </w:r>
      <w:r w:rsidR="00AA4510">
        <w:rPr>
          <w:rFonts w:eastAsia="ＭＳ 明朝"/>
          <w:sz w:val="22"/>
          <w:szCs w:val="22"/>
          <w:lang w:eastAsia="ja-JP"/>
        </w:rPr>
        <w:t xml:space="preserve">with unchanged CSI-RS antenna ports. </w:t>
      </w:r>
      <w:r w:rsidR="00817E56">
        <w:rPr>
          <w:rFonts w:eastAsia="ＭＳ 明朝"/>
          <w:sz w:val="22"/>
          <w:szCs w:val="22"/>
          <w:lang w:eastAsia="ja-JP"/>
        </w:rPr>
        <w:t>This is the case when</w:t>
      </w:r>
      <w:r w:rsidR="00841126">
        <w:rPr>
          <w:rFonts w:eastAsia="ＭＳ 明朝"/>
          <w:sz w:val="22"/>
          <w:szCs w:val="22"/>
          <w:lang w:eastAsia="ja-JP"/>
        </w:rPr>
        <w:t xml:space="preserve"> </w:t>
      </w:r>
      <w:r w:rsidR="0097021A" w:rsidRPr="004F1DBB">
        <w:rPr>
          <w:rFonts w:eastAsia="ＭＳ 明朝"/>
          <w:sz w:val="22"/>
          <w:szCs w:val="22"/>
          <w:lang w:eastAsia="ja-JP"/>
        </w:rPr>
        <w:t xml:space="preserve">the number of </w:t>
      </w:r>
      <w:proofErr w:type="spellStart"/>
      <w:r w:rsidR="0097021A" w:rsidRPr="004F1DBB">
        <w:rPr>
          <w:rFonts w:eastAsia="ＭＳ 明朝"/>
          <w:sz w:val="22"/>
          <w:szCs w:val="22"/>
          <w:lang w:eastAsia="ja-JP"/>
        </w:rPr>
        <w:t>TxRU</w:t>
      </w:r>
      <w:proofErr w:type="spellEnd"/>
      <w:r w:rsidR="0097021A" w:rsidRPr="004F1DBB">
        <w:rPr>
          <w:rFonts w:eastAsia="ＭＳ 明朝"/>
          <w:sz w:val="22"/>
          <w:szCs w:val="22"/>
          <w:lang w:eastAsia="ja-JP"/>
        </w:rPr>
        <w:t xml:space="preserve">(s) is </w:t>
      </w:r>
      <w:r w:rsidR="00A15C25">
        <w:rPr>
          <w:rFonts w:eastAsia="ＭＳ 明朝"/>
          <w:sz w:val="22"/>
          <w:szCs w:val="22"/>
          <w:lang w:eastAsia="ja-JP"/>
        </w:rPr>
        <w:t xml:space="preserve">still </w:t>
      </w:r>
      <w:r w:rsidR="0097021A">
        <w:rPr>
          <w:rFonts w:eastAsia="ＭＳ 明朝"/>
          <w:sz w:val="22"/>
          <w:szCs w:val="22"/>
          <w:lang w:eastAsia="ja-JP"/>
        </w:rPr>
        <w:t>larger</w:t>
      </w:r>
      <w:r w:rsidR="0097021A" w:rsidRPr="004F1DBB">
        <w:rPr>
          <w:rFonts w:eastAsia="ＭＳ 明朝"/>
          <w:sz w:val="22"/>
          <w:szCs w:val="22"/>
          <w:lang w:eastAsia="ja-JP"/>
        </w:rPr>
        <w:t xml:space="preserve"> than the number of CSI-RS ports after </w:t>
      </w:r>
      <w:proofErr w:type="spellStart"/>
      <w:r w:rsidR="0097021A" w:rsidRPr="004F1DBB">
        <w:rPr>
          <w:rFonts w:eastAsia="ＭＳ 明朝"/>
          <w:sz w:val="22"/>
          <w:szCs w:val="22"/>
          <w:lang w:eastAsia="ja-JP"/>
        </w:rPr>
        <w:t>TxRU</w:t>
      </w:r>
      <w:proofErr w:type="spellEnd"/>
      <w:r w:rsidR="0097021A" w:rsidRPr="004F1DBB">
        <w:rPr>
          <w:rFonts w:eastAsia="ＭＳ 明朝"/>
          <w:sz w:val="22"/>
          <w:szCs w:val="22"/>
          <w:lang w:eastAsia="ja-JP"/>
        </w:rPr>
        <w:t>(s) reduction</w:t>
      </w:r>
      <w:r w:rsidR="00817E56">
        <w:rPr>
          <w:rFonts w:eastAsia="ＭＳ 明朝"/>
          <w:sz w:val="22"/>
          <w:szCs w:val="22"/>
          <w:lang w:eastAsia="ja-JP"/>
        </w:rPr>
        <w:t xml:space="preserve">. </w:t>
      </w:r>
      <w:r w:rsidR="007B0C53" w:rsidRPr="007B4836">
        <w:rPr>
          <w:rFonts w:eastAsia="ＭＳ 明朝"/>
          <w:sz w:val="22"/>
          <w:szCs w:val="22"/>
          <w:lang w:eastAsia="ja-JP"/>
        </w:rPr>
        <w:t xml:space="preserve">Even though the </w:t>
      </w:r>
      <w:r w:rsidR="00EB4FF5" w:rsidRPr="007B4836">
        <w:rPr>
          <w:rFonts w:eastAsia="ＭＳ 明朝"/>
          <w:sz w:val="22"/>
          <w:szCs w:val="22"/>
          <w:lang w:eastAsia="ja-JP"/>
        </w:rPr>
        <w:t xml:space="preserve">number of </w:t>
      </w:r>
      <w:r w:rsidR="007B0C53" w:rsidRPr="007B4836">
        <w:rPr>
          <w:rFonts w:eastAsia="ＭＳ 明朝"/>
          <w:sz w:val="22"/>
          <w:szCs w:val="22"/>
          <w:lang w:eastAsia="ja-JP"/>
        </w:rPr>
        <w:t xml:space="preserve">CSI-RS port remains unchanged, </w:t>
      </w:r>
      <w:r w:rsidR="00D93EA8" w:rsidRPr="007B4836">
        <w:rPr>
          <w:rFonts w:eastAsia="ＭＳ 明朝"/>
          <w:sz w:val="22"/>
          <w:szCs w:val="22"/>
          <w:lang w:eastAsia="ja-JP"/>
        </w:rPr>
        <w:t xml:space="preserve">re-mapping manner from logical antenna port to </w:t>
      </w:r>
      <w:proofErr w:type="spellStart"/>
      <w:r w:rsidR="00D93EA8" w:rsidRPr="007B4836">
        <w:rPr>
          <w:rFonts w:eastAsia="ＭＳ 明朝"/>
          <w:sz w:val="22"/>
          <w:szCs w:val="22"/>
          <w:lang w:eastAsia="ja-JP"/>
        </w:rPr>
        <w:t>TxRU</w:t>
      </w:r>
      <w:proofErr w:type="spellEnd"/>
      <w:r w:rsidR="00D93EA8" w:rsidRPr="007B4836">
        <w:rPr>
          <w:rFonts w:eastAsia="ＭＳ 明朝"/>
          <w:sz w:val="22"/>
          <w:szCs w:val="22"/>
          <w:lang w:eastAsia="ja-JP"/>
        </w:rPr>
        <w:t xml:space="preserve">(s) on </w:t>
      </w:r>
      <w:proofErr w:type="spellStart"/>
      <w:r w:rsidR="00D93EA8" w:rsidRPr="007B4836">
        <w:rPr>
          <w:rFonts w:eastAsia="ＭＳ 明朝"/>
          <w:sz w:val="22"/>
          <w:szCs w:val="22"/>
          <w:lang w:eastAsia="ja-JP"/>
        </w:rPr>
        <w:t>gNB</w:t>
      </w:r>
      <w:proofErr w:type="spellEnd"/>
      <w:r w:rsidR="00D93EA8" w:rsidRPr="007B4836">
        <w:rPr>
          <w:rFonts w:eastAsia="ＭＳ 明朝"/>
          <w:sz w:val="22"/>
          <w:szCs w:val="22"/>
          <w:lang w:eastAsia="ja-JP"/>
        </w:rPr>
        <w:t xml:space="preserve"> side needs to be updated</w:t>
      </w:r>
      <w:r w:rsidR="00D93EA8">
        <w:rPr>
          <w:rFonts w:eastAsia="ＭＳ 明朝"/>
          <w:sz w:val="22"/>
          <w:szCs w:val="22"/>
          <w:lang w:eastAsia="ja-JP"/>
        </w:rPr>
        <w:t>. U</w:t>
      </w:r>
      <w:r w:rsidR="007B0C53" w:rsidRPr="007B4836">
        <w:rPr>
          <w:rFonts w:eastAsia="ＭＳ 明朝"/>
          <w:sz w:val="22"/>
          <w:szCs w:val="22"/>
          <w:lang w:eastAsia="ja-JP"/>
        </w:rPr>
        <w:t>pdate of re-mapping manner may lead to change of RF channels</w:t>
      </w:r>
      <w:r w:rsidR="00EB4FF5" w:rsidRPr="007B4836">
        <w:rPr>
          <w:rFonts w:eastAsia="ＭＳ 明朝"/>
          <w:sz w:val="22"/>
          <w:szCs w:val="22"/>
          <w:lang w:eastAsia="ja-JP"/>
        </w:rPr>
        <w:t xml:space="preserve"> experienced by CSI-RS, as well as PDSCH</w:t>
      </w:r>
      <w:r w:rsidR="007B0C53" w:rsidRPr="007B4836">
        <w:rPr>
          <w:rFonts w:eastAsia="ＭＳ 明朝"/>
          <w:sz w:val="22"/>
          <w:szCs w:val="22"/>
          <w:lang w:eastAsia="ja-JP"/>
        </w:rPr>
        <w:t>.</w:t>
      </w:r>
      <w:r w:rsidR="008957CC">
        <w:rPr>
          <w:rFonts w:eastAsia="ＭＳ 明朝"/>
          <w:sz w:val="22"/>
          <w:szCs w:val="22"/>
          <w:lang w:eastAsia="ja-JP"/>
        </w:rPr>
        <w:t xml:space="preserve"> I</w:t>
      </w:r>
      <w:r w:rsidR="007B0C53" w:rsidRPr="007B4836">
        <w:rPr>
          <w:rFonts w:eastAsia="ＭＳ 明朝"/>
          <w:sz w:val="22"/>
          <w:szCs w:val="22"/>
          <w:lang w:eastAsia="ja-JP"/>
        </w:rPr>
        <w:t xml:space="preserve">t is necessary to inform UE(s) about this situation so that UE(s) </w:t>
      </w:r>
      <w:r w:rsidR="00EB4FF5" w:rsidRPr="007B4836">
        <w:rPr>
          <w:rFonts w:eastAsia="ＭＳ 明朝"/>
          <w:sz w:val="22"/>
          <w:szCs w:val="22"/>
          <w:lang w:eastAsia="ja-JP"/>
        </w:rPr>
        <w:t>can</w:t>
      </w:r>
      <w:r w:rsidR="007B0C53" w:rsidRPr="007B4836">
        <w:rPr>
          <w:rFonts w:eastAsia="ＭＳ 明朝"/>
          <w:sz w:val="22"/>
          <w:szCs w:val="22"/>
          <w:lang w:eastAsia="ja-JP"/>
        </w:rPr>
        <w:t xml:space="preserve"> report the CSI measurements (e.g., PMI, RI, CQI) </w:t>
      </w:r>
      <w:r w:rsidR="004B58D9" w:rsidRPr="007B4836">
        <w:rPr>
          <w:rFonts w:eastAsia="ＭＳ 明朝"/>
          <w:sz w:val="22"/>
          <w:szCs w:val="22"/>
          <w:lang w:eastAsia="ja-JP"/>
        </w:rPr>
        <w:t xml:space="preserve">that can reflect </w:t>
      </w:r>
      <w:r w:rsidR="00DB38F6" w:rsidRPr="007B4836">
        <w:rPr>
          <w:rFonts w:eastAsia="ＭＳ 明朝"/>
          <w:sz w:val="22"/>
          <w:szCs w:val="22"/>
          <w:lang w:eastAsia="ja-JP"/>
        </w:rPr>
        <w:t xml:space="preserve">up-to-date channel state. In other words, UE(s) can report CSI measurements </w:t>
      </w:r>
      <w:r w:rsidR="007B0C53" w:rsidRPr="007B4836">
        <w:rPr>
          <w:rFonts w:eastAsia="ＭＳ 明朝"/>
          <w:sz w:val="22"/>
          <w:szCs w:val="22"/>
          <w:lang w:eastAsia="ja-JP"/>
        </w:rPr>
        <w:t>only based on the</w:t>
      </w:r>
      <w:r w:rsidR="006A4E12" w:rsidRPr="007B4836">
        <w:rPr>
          <w:rFonts w:eastAsia="ＭＳ 明朝"/>
          <w:sz w:val="22"/>
          <w:szCs w:val="22"/>
          <w:lang w:eastAsia="ja-JP"/>
        </w:rPr>
        <w:t xml:space="preserve"> CSI-RS after </w:t>
      </w:r>
      <w:proofErr w:type="spellStart"/>
      <w:r w:rsidR="006A4E12" w:rsidRPr="007B4836">
        <w:rPr>
          <w:rFonts w:eastAsia="ＭＳ 明朝"/>
          <w:sz w:val="22"/>
          <w:szCs w:val="22"/>
          <w:lang w:eastAsia="ja-JP"/>
        </w:rPr>
        <w:t>TxRU</w:t>
      </w:r>
      <w:proofErr w:type="spellEnd"/>
      <w:r w:rsidR="006A4E12" w:rsidRPr="007B4836">
        <w:rPr>
          <w:rFonts w:eastAsia="ＭＳ 明朝"/>
          <w:sz w:val="22"/>
          <w:szCs w:val="22"/>
          <w:lang w:eastAsia="ja-JP"/>
        </w:rPr>
        <w:t xml:space="preserve"> reduction. </w:t>
      </w:r>
      <w:r w:rsidR="00982F44">
        <w:rPr>
          <w:rFonts w:eastAsia="ＭＳ 明朝"/>
          <w:sz w:val="22"/>
          <w:szCs w:val="22"/>
          <w:lang w:eastAsia="ja-JP"/>
        </w:rPr>
        <w:t>Similar with type I, group common signaling can be introduced from the perspective of signaling efficiency.</w:t>
      </w:r>
    </w:p>
    <w:p w14:paraId="35452184" w14:textId="6092C71F" w:rsidR="00361E90" w:rsidRPr="00361E90" w:rsidRDefault="001604AD" w:rsidP="00FA1E05">
      <w:pPr>
        <w:rPr>
          <w:lang w:eastAsia="ja-JP"/>
        </w:rPr>
      </w:pPr>
      <w:r w:rsidRPr="00633F78">
        <w:rPr>
          <w:rFonts w:eastAsia="ＭＳ 明朝"/>
          <w:b/>
          <w:bCs/>
          <w:sz w:val="22"/>
          <w:szCs w:val="22"/>
          <w:lang w:eastAsia="ja-JP"/>
        </w:rPr>
        <w:t xml:space="preserve">Proposal </w:t>
      </w:r>
      <w:r w:rsidR="000F7073" w:rsidRPr="00633F78">
        <w:rPr>
          <w:rFonts w:eastAsia="ＭＳ 明朝"/>
          <w:b/>
          <w:bCs/>
          <w:sz w:val="22"/>
          <w:szCs w:val="22"/>
          <w:lang w:eastAsia="ja-JP"/>
        </w:rPr>
        <w:t>5</w:t>
      </w:r>
      <w:r w:rsidR="00F65A24" w:rsidRPr="00633F78">
        <w:rPr>
          <w:rFonts w:eastAsia="ＭＳ 明朝"/>
          <w:b/>
          <w:bCs/>
          <w:sz w:val="22"/>
          <w:szCs w:val="22"/>
          <w:lang w:eastAsia="ja-JP"/>
        </w:rPr>
        <w:t>.</w:t>
      </w:r>
      <w:r w:rsidRPr="00633F78">
        <w:rPr>
          <w:rFonts w:eastAsia="ＭＳ 明朝"/>
          <w:b/>
          <w:bCs/>
          <w:sz w:val="22"/>
          <w:szCs w:val="22"/>
          <w:lang w:eastAsia="ja-JP"/>
        </w:rPr>
        <w:t xml:space="preserve"> </w:t>
      </w:r>
      <w:r w:rsidR="002062D5" w:rsidRPr="00633F78">
        <w:rPr>
          <w:rFonts w:eastAsia="ＭＳ 明朝"/>
          <w:b/>
          <w:bCs/>
          <w:sz w:val="22"/>
          <w:szCs w:val="22"/>
          <w:lang w:eastAsia="ja-JP"/>
        </w:rPr>
        <w:t xml:space="preserve">To support dynamic </w:t>
      </w:r>
      <w:proofErr w:type="spellStart"/>
      <w:r w:rsidR="002062D5" w:rsidRPr="00633F78">
        <w:rPr>
          <w:rFonts w:eastAsia="ＭＳ 明朝"/>
          <w:b/>
          <w:bCs/>
          <w:sz w:val="22"/>
          <w:szCs w:val="22"/>
          <w:lang w:eastAsia="ja-JP"/>
        </w:rPr>
        <w:t>TxRU</w:t>
      </w:r>
      <w:proofErr w:type="spellEnd"/>
      <w:r w:rsidR="002062D5" w:rsidRPr="00633F78">
        <w:rPr>
          <w:rFonts w:eastAsia="ＭＳ 明朝"/>
          <w:b/>
          <w:bCs/>
          <w:sz w:val="22"/>
          <w:szCs w:val="22"/>
          <w:lang w:eastAsia="ja-JP"/>
        </w:rPr>
        <w:t xml:space="preserve"> </w:t>
      </w:r>
      <w:r w:rsidR="006D199E" w:rsidRPr="006D199E">
        <w:rPr>
          <w:rFonts w:eastAsia="ＭＳ 明朝"/>
          <w:b/>
          <w:bCs/>
          <w:sz w:val="22"/>
          <w:szCs w:val="22"/>
          <w:lang w:eastAsia="ja-JP"/>
        </w:rPr>
        <w:t>adaptation</w:t>
      </w:r>
      <w:r w:rsidR="002062D5" w:rsidRPr="00633F78">
        <w:rPr>
          <w:rFonts w:eastAsia="ＭＳ 明朝"/>
          <w:b/>
          <w:bCs/>
          <w:sz w:val="22"/>
          <w:szCs w:val="22"/>
          <w:lang w:eastAsia="ja-JP"/>
        </w:rPr>
        <w:t xml:space="preserve">, the </w:t>
      </w:r>
      <w:r w:rsidR="00FE3F75">
        <w:rPr>
          <w:rFonts w:eastAsia="ＭＳ 明朝"/>
          <w:b/>
          <w:bCs/>
          <w:sz w:val="22"/>
          <w:szCs w:val="22"/>
          <w:lang w:eastAsia="ja-JP"/>
        </w:rPr>
        <w:t xml:space="preserve">following </w:t>
      </w:r>
      <w:r w:rsidR="002062D5" w:rsidRPr="00633F78">
        <w:rPr>
          <w:rFonts w:eastAsia="ＭＳ 明朝"/>
          <w:b/>
          <w:bCs/>
          <w:sz w:val="22"/>
          <w:szCs w:val="22"/>
          <w:lang w:eastAsia="ja-JP"/>
        </w:rPr>
        <w:t>enhancements of CSI measurement</w:t>
      </w:r>
      <w:r w:rsidR="00150777">
        <w:rPr>
          <w:rFonts w:eastAsia="ＭＳ 明朝"/>
          <w:b/>
          <w:bCs/>
          <w:sz w:val="22"/>
          <w:szCs w:val="22"/>
          <w:lang w:eastAsia="ja-JP"/>
        </w:rPr>
        <w:t xml:space="preserve"> </w:t>
      </w:r>
      <w:r w:rsidR="002062D5" w:rsidRPr="00633F78">
        <w:rPr>
          <w:rFonts w:eastAsia="ＭＳ 明朝"/>
          <w:b/>
          <w:bCs/>
          <w:sz w:val="22"/>
          <w:szCs w:val="22"/>
          <w:lang w:eastAsia="ja-JP"/>
        </w:rPr>
        <w:t>/</w:t>
      </w:r>
      <w:r w:rsidR="00150777">
        <w:rPr>
          <w:rFonts w:eastAsia="ＭＳ 明朝"/>
          <w:b/>
          <w:bCs/>
          <w:sz w:val="22"/>
          <w:szCs w:val="22"/>
          <w:lang w:eastAsia="ja-JP"/>
        </w:rPr>
        <w:t xml:space="preserve"> </w:t>
      </w:r>
      <w:r w:rsidR="002062D5" w:rsidRPr="00633F78">
        <w:rPr>
          <w:rFonts w:eastAsia="ＭＳ 明朝"/>
          <w:b/>
          <w:bCs/>
          <w:sz w:val="22"/>
          <w:szCs w:val="22"/>
          <w:lang w:eastAsia="ja-JP"/>
        </w:rPr>
        <w:t xml:space="preserve">report </w:t>
      </w:r>
      <w:r w:rsidR="00656AE0">
        <w:rPr>
          <w:rFonts w:eastAsia="ＭＳ 明朝"/>
          <w:b/>
          <w:bCs/>
          <w:sz w:val="22"/>
          <w:szCs w:val="22"/>
          <w:lang w:eastAsia="ja-JP"/>
        </w:rPr>
        <w:t>can</w:t>
      </w:r>
      <w:r w:rsidR="002062D5" w:rsidRPr="00633F78">
        <w:rPr>
          <w:rFonts w:eastAsia="ＭＳ 明朝"/>
          <w:b/>
          <w:bCs/>
          <w:sz w:val="22"/>
          <w:szCs w:val="22"/>
          <w:lang w:eastAsia="ja-JP"/>
        </w:rPr>
        <w:t xml:space="preserve"> be considered.</w:t>
      </w:r>
    </w:p>
    <w:p w14:paraId="40B03AD5" w14:textId="253D7D8C" w:rsidR="001604AD" w:rsidRPr="00633F78" w:rsidRDefault="007B4836" w:rsidP="00361E90">
      <w:pPr>
        <w:pStyle w:val="aff0"/>
        <w:numPr>
          <w:ilvl w:val="0"/>
          <w:numId w:val="38"/>
        </w:numPr>
        <w:spacing w:afterLines="50" w:after="156"/>
        <w:ind w:firstLineChars="0"/>
        <w:jc w:val="both"/>
        <w:rPr>
          <w:rFonts w:eastAsia="ＭＳ 明朝"/>
          <w:b/>
          <w:bCs/>
          <w:sz w:val="22"/>
          <w:szCs w:val="22"/>
          <w:lang w:eastAsia="ja-JP"/>
        </w:rPr>
      </w:pPr>
      <w:r w:rsidRPr="00633F78">
        <w:rPr>
          <w:rFonts w:eastAsia="ＭＳ 明朝"/>
          <w:b/>
          <w:bCs/>
          <w:sz w:val="22"/>
          <w:szCs w:val="22"/>
          <w:lang w:eastAsia="ja-JP"/>
        </w:rPr>
        <w:t xml:space="preserve">For type I </w:t>
      </w:r>
      <w:proofErr w:type="spellStart"/>
      <w:r w:rsidRPr="00633F78">
        <w:rPr>
          <w:rFonts w:eastAsia="ＭＳ 明朝"/>
          <w:b/>
          <w:bCs/>
          <w:sz w:val="22"/>
          <w:szCs w:val="22"/>
          <w:lang w:eastAsia="ja-JP"/>
        </w:rPr>
        <w:t>TxRU</w:t>
      </w:r>
      <w:proofErr w:type="spellEnd"/>
      <w:r w:rsidRPr="00633F78">
        <w:rPr>
          <w:rFonts w:eastAsia="ＭＳ 明朝"/>
          <w:b/>
          <w:bCs/>
          <w:sz w:val="22"/>
          <w:szCs w:val="22"/>
          <w:lang w:eastAsia="ja-JP"/>
        </w:rPr>
        <w:t xml:space="preserve"> adaptation</w:t>
      </w:r>
      <w:r w:rsidR="00F4036B" w:rsidRPr="00633F78">
        <w:rPr>
          <w:rFonts w:eastAsia="ＭＳ 明朝"/>
          <w:b/>
          <w:bCs/>
          <w:sz w:val="22"/>
          <w:szCs w:val="22"/>
          <w:lang w:eastAsia="ja-JP"/>
        </w:rPr>
        <w:t xml:space="preserve">, L1 signaling to update CSI-RS configuration for periodic / semi-persistent CSI reporting </w:t>
      </w:r>
      <w:r w:rsidR="00BB77FD" w:rsidRPr="00633F78">
        <w:rPr>
          <w:rFonts w:eastAsia="ＭＳ 明朝"/>
          <w:b/>
          <w:bCs/>
          <w:sz w:val="22"/>
          <w:szCs w:val="22"/>
          <w:lang w:eastAsia="ja-JP"/>
        </w:rPr>
        <w:t>is required due to the dynamic change of the number</w:t>
      </w:r>
      <w:r w:rsidR="00656AE0">
        <w:rPr>
          <w:rFonts w:eastAsia="ＭＳ 明朝"/>
          <w:b/>
          <w:bCs/>
          <w:sz w:val="22"/>
          <w:szCs w:val="22"/>
          <w:lang w:eastAsia="ja-JP"/>
        </w:rPr>
        <w:t xml:space="preserve"> </w:t>
      </w:r>
      <w:r w:rsidR="00BB77FD" w:rsidRPr="00633F78">
        <w:rPr>
          <w:rFonts w:eastAsia="ＭＳ 明朝"/>
          <w:b/>
          <w:bCs/>
          <w:sz w:val="22"/>
          <w:szCs w:val="22"/>
          <w:lang w:eastAsia="ja-JP"/>
        </w:rPr>
        <w:t>of logical antenna ports</w:t>
      </w:r>
      <w:r w:rsidR="00F4036B" w:rsidRPr="00633F78">
        <w:rPr>
          <w:rFonts w:eastAsia="ＭＳ 明朝"/>
          <w:b/>
          <w:bCs/>
          <w:sz w:val="22"/>
          <w:szCs w:val="22"/>
          <w:lang w:eastAsia="ja-JP"/>
        </w:rPr>
        <w:t>.</w:t>
      </w:r>
    </w:p>
    <w:p w14:paraId="42BDE2FA" w14:textId="4F641C79" w:rsidR="00F4036B" w:rsidRDefault="00C847E3" w:rsidP="009513DB">
      <w:pPr>
        <w:pStyle w:val="aff0"/>
        <w:numPr>
          <w:ilvl w:val="0"/>
          <w:numId w:val="38"/>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For type II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w:t>
      </w:r>
      <w:r w:rsidR="00541413">
        <w:rPr>
          <w:rFonts w:eastAsia="ＭＳ 明朝"/>
          <w:b/>
          <w:bCs/>
          <w:sz w:val="22"/>
          <w:szCs w:val="22"/>
          <w:lang w:eastAsia="ja-JP"/>
        </w:rPr>
        <w:t xml:space="preserve">, L1 signaling to </w:t>
      </w:r>
      <w:r w:rsidR="00117D3E">
        <w:rPr>
          <w:rFonts w:eastAsia="ＭＳ 明朝"/>
          <w:b/>
          <w:bCs/>
          <w:sz w:val="22"/>
          <w:szCs w:val="22"/>
          <w:lang w:eastAsia="ja-JP"/>
        </w:rPr>
        <w:t xml:space="preserve">inform UE </w:t>
      </w:r>
      <w:r w:rsidR="00BB77FD">
        <w:rPr>
          <w:rFonts w:eastAsia="ＭＳ 明朝"/>
          <w:b/>
          <w:bCs/>
          <w:sz w:val="22"/>
          <w:szCs w:val="22"/>
          <w:lang w:eastAsia="ja-JP"/>
        </w:rPr>
        <w:t xml:space="preserve">to make measurement(s) and generate </w:t>
      </w:r>
      <w:r w:rsidR="00117D3E">
        <w:rPr>
          <w:rFonts w:eastAsia="ＭＳ 明朝"/>
          <w:b/>
          <w:bCs/>
          <w:sz w:val="22"/>
          <w:szCs w:val="22"/>
          <w:lang w:eastAsia="ja-JP"/>
        </w:rPr>
        <w:t>report</w:t>
      </w:r>
      <w:r w:rsidR="00BB77FD">
        <w:rPr>
          <w:rFonts w:eastAsia="ＭＳ 明朝"/>
          <w:b/>
          <w:bCs/>
          <w:sz w:val="22"/>
          <w:szCs w:val="22"/>
          <w:lang w:eastAsia="ja-JP"/>
        </w:rPr>
        <w:t>(s)</w:t>
      </w:r>
      <w:r w:rsidR="00117D3E">
        <w:rPr>
          <w:rFonts w:eastAsia="ＭＳ 明朝"/>
          <w:b/>
          <w:bCs/>
          <w:sz w:val="22"/>
          <w:szCs w:val="22"/>
          <w:lang w:eastAsia="ja-JP"/>
        </w:rPr>
        <w:t xml:space="preserve"> based on </w:t>
      </w:r>
      <w:r w:rsidR="00F033DF">
        <w:rPr>
          <w:rFonts w:eastAsia="ＭＳ 明朝"/>
          <w:b/>
          <w:bCs/>
          <w:sz w:val="22"/>
          <w:szCs w:val="22"/>
          <w:lang w:eastAsia="ja-JP"/>
        </w:rPr>
        <w:t xml:space="preserve">the </w:t>
      </w:r>
      <w:r w:rsidR="00117D3E">
        <w:rPr>
          <w:rFonts w:eastAsia="ＭＳ 明朝"/>
          <w:b/>
          <w:bCs/>
          <w:sz w:val="22"/>
          <w:szCs w:val="22"/>
          <w:lang w:eastAsia="ja-JP"/>
        </w:rPr>
        <w:t xml:space="preserve">CSI-RS transmitted after </w:t>
      </w:r>
      <w:proofErr w:type="spellStart"/>
      <w:r w:rsidR="00117D3E">
        <w:rPr>
          <w:rFonts w:eastAsia="ＭＳ 明朝"/>
          <w:b/>
          <w:bCs/>
          <w:sz w:val="22"/>
          <w:szCs w:val="22"/>
          <w:lang w:eastAsia="ja-JP"/>
        </w:rPr>
        <w:t>TxRU</w:t>
      </w:r>
      <w:proofErr w:type="spellEnd"/>
      <w:r w:rsidR="00117D3E">
        <w:rPr>
          <w:rFonts w:eastAsia="ＭＳ 明朝"/>
          <w:b/>
          <w:bCs/>
          <w:sz w:val="22"/>
          <w:szCs w:val="22"/>
          <w:lang w:eastAsia="ja-JP"/>
        </w:rPr>
        <w:t xml:space="preserve"> adaptation </w:t>
      </w:r>
      <w:r w:rsidR="00BB77FD">
        <w:rPr>
          <w:rFonts w:eastAsia="ＭＳ 明朝"/>
          <w:b/>
          <w:bCs/>
          <w:sz w:val="22"/>
          <w:szCs w:val="22"/>
          <w:lang w:eastAsia="ja-JP"/>
        </w:rPr>
        <w:t xml:space="preserve">is needed if mapping between logical antenna port to </w:t>
      </w:r>
      <w:proofErr w:type="spellStart"/>
      <w:r w:rsidR="00BB77FD">
        <w:rPr>
          <w:rFonts w:eastAsia="ＭＳ 明朝"/>
          <w:b/>
          <w:bCs/>
          <w:sz w:val="22"/>
          <w:szCs w:val="22"/>
          <w:lang w:eastAsia="ja-JP"/>
        </w:rPr>
        <w:t>gNB</w:t>
      </w:r>
      <w:proofErr w:type="spellEnd"/>
      <w:r w:rsidR="00BB77FD">
        <w:rPr>
          <w:rFonts w:eastAsia="ＭＳ 明朝"/>
          <w:b/>
          <w:bCs/>
          <w:sz w:val="22"/>
          <w:szCs w:val="22"/>
          <w:lang w:eastAsia="ja-JP"/>
        </w:rPr>
        <w:t xml:space="preserve"> </w:t>
      </w:r>
      <w:proofErr w:type="spellStart"/>
      <w:r w:rsidR="00BB77FD">
        <w:rPr>
          <w:rFonts w:eastAsia="ＭＳ 明朝"/>
          <w:b/>
          <w:bCs/>
          <w:sz w:val="22"/>
          <w:szCs w:val="22"/>
          <w:lang w:eastAsia="ja-JP"/>
        </w:rPr>
        <w:t>TxRU</w:t>
      </w:r>
      <w:proofErr w:type="spellEnd"/>
      <w:r w:rsidR="00BB77FD">
        <w:rPr>
          <w:rFonts w:eastAsia="ＭＳ 明朝"/>
          <w:b/>
          <w:bCs/>
          <w:sz w:val="22"/>
          <w:szCs w:val="22"/>
          <w:lang w:eastAsia="ja-JP"/>
        </w:rPr>
        <w:t>(s) is updated</w:t>
      </w:r>
      <w:r w:rsidR="00117D3E">
        <w:rPr>
          <w:rFonts w:eastAsia="ＭＳ 明朝"/>
          <w:b/>
          <w:bCs/>
          <w:sz w:val="22"/>
          <w:szCs w:val="22"/>
          <w:lang w:eastAsia="ja-JP"/>
        </w:rPr>
        <w:t>.</w:t>
      </w:r>
    </w:p>
    <w:p w14:paraId="4E5B5DBF" w14:textId="23F58182" w:rsidR="00117D3E" w:rsidRDefault="00F033DF" w:rsidP="009513DB">
      <w:pPr>
        <w:pStyle w:val="aff0"/>
        <w:numPr>
          <w:ilvl w:val="0"/>
          <w:numId w:val="38"/>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Group-common signaling can be considered to avoid </w:t>
      </w:r>
      <w:r w:rsidR="00A121DF">
        <w:rPr>
          <w:rFonts w:eastAsia="ＭＳ 明朝"/>
          <w:b/>
          <w:bCs/>
          <w:sz w:val="22"/>
          <w:szCs w:val="22"/>
          <w:lang w:eastAsia="ja-JP"/>
        </w:rPr>
        <w:t xml:space="preserve">obvious </w:t>
      </w:r>
      <w:r w:rsidR="008159B8">
        <w:rPr>
          <w:rFonts w:eastAsia="ＭＳ 明朝"/>
          <w:b/>
          <w:bCs/>
          <w:sz w:val="22"/>
          <w:szCs w:val="22"/>
          <w:lang w:eastAsia="ja-JP"/>
        </w:rPr>
        <w:t>increase of signaling overhead.</w:t>
      </w:r>
    </w:p>
    <w:p w14:paraId="75CBEFE6" w14:textId="77777777" w:rsidR="00410122" w:rsidRPr="00F41D6D" w:rsidRDefault="00410122" w:rsidP="00F41D6D">
      <w:pPr>
        <w:spacing w:afterLines="50" w:after="156"/>
        <w:ind w:left="53"/>
        <w:jc w:val="both"/>
        <w:rPr>
          <w:rFonts w:eastAsia="ＭＳ 明朝"/>
          <w:b/>
          <w:bCs/>
          <w:sz w:val="22"/>
          <w:szCs w:val="22"/>
          <w:lang w:eastAsia="ja-JP"/>
        </w:rPr>
      </w:pPr>
    </w:p>
    <w:p w14:paraId="6069FF42" w14:textId="03459A42" w:rsidR="00C03E15" w:rsidRPr="005137CB" w:rsidRDefault="00C03E15" w:rsidP="00C03E15">
      <w:pPr>
        <w:pStyle w:val="aff0"/>
        <w:numPr>
          <w:ilvl w:val="0"/>
          <w:numId w:val="36"/>
        </w:numPr>
        <w:spacing w:afterLines="50" w:after="156"/>
        <w:ind w:firstLineChars="0"/>
        <w:jc w:val="both"/>
        <w:rPr>
          <w:rFonts w:eastAsia="ＭＳ 明朝"/>
          <w:sz w:val="22"/>
          <w:szCs w:val="22"/>
          <w:lang w:eastAsia="ja-JP"/>
        </w:rPr>
      </w:pPr>
      <w:r>
        <w:rPr>
          <w:b/>
          <w:bCs/>
          <w:sz w:val="22"/>
          <w:szCs w:val="22"/>
          <w:lang w:eastAsia="ja-JP"/>
        </w:rPr>
        <w:t xml:space="preserve">Impact of </w:t>
      </w:r>
      <w:proofErr w:type="spellStart"/>
      <w:r>
        <w:rPr>
          <w:b/>
          <w:bCs/>
          <w:sz w:val="22"/>
          <w:szCs w:val="22"/>
          <w:lang w:eastAsia="ja-JP"/>
        </w:rPr>
        <w:t>TxRU</w:t>
      </w:r>
      <w:proofErr w:type="spellEnd"/>
      <w:r>
        <w:rPr>
          <w:b/>
          <w:bCs/>
          <w:sz w:val="22"/>
          <w:szCs w:val="22"/>
          <w:lang w:eastAsia="ja-JP"/>
        </w:rPr>
        <w:t xml:space="preserve"> adaptation and </w:t>
      </w:r>
      <w:r w:rsidR="00CE273D">
        <w:rPr>
          <w:b/>
          <w:bCs/>
          <w:sz w:val="22"/>
          <w:szCs w:val="22"/>
          <w:lang w:eastAsia="ja-JP"/>
        </w:rPr>
        <w:t xml:space="preserve">transmission power adjustment </w:t>
      </w:r>
      <w:r>
        <w:rPr>
          <w:b/>
          <w:bCs/>
          <w:sz w:val="22"/>
          <w:szCs w:val="22"/>
          <w:lang w:eastAsia="ja-JP"/>
        </w:rPr>
        <w:t xml:space="preserve">on </w:t>
      </w:r>
      <w:r w:rsidR="006F4D30">
        <w:rPr>
          <w:b/>
          <w:bCs/>
          <w:sz w:val="22"/>
          <w:szCs w:val="22"/>
          <w:lang w:eastAsia="ja-JP"/>
        </w:rPr>
        <w:t>RLM and RRM measurement</w:t>
      </w:r>
    </w:p>
    <w:p w14:paraId="2E69ECEB" w14:textId="709E5F7B" w:rsidR="006A4E12" w:rsidRDefault="004C793C" w:rsidP="006A4E12">
      <w:pPr>
        <w:spacing w:afterLines="50" w:after="156"/>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nother issue needs to be considered for </w:t>
      </w:r>
      <w:proofErr w:type="spellStart"/>
      <w:r>
        <w:rPr>
          <w:rFonts w:eastAsia="ＭＳ 明朝"/>
          <w:sz w:val="22"/>
          <w:szCs w:val="22"/>
          <w:lang w:eastAsia="ja-JP"/>
        </w:rPr>
        <w:t>TxRU</w:t>
      </w:r>
      <w:proofErr w:type="spellEnd"/>
      <w:r>
        <w:rPr>
          <w:rFonts w:eastAsia="ＭＳ 明朝"/>
          <w:sz w:val="22"/>
          <w:szCs w:val="22"/>
          <w:lang w:eastAsia="ja-JP"/>
        </w:rPr>
        <w:t xml:space="preserve"> reduction is </w:t>
      </w:r>
      <w:r w:rsidR="00AC51D9">
        <w:rPr>
          <w:rFonts w:eastAsia="ＭＳ 明朝"/>
          <w:sz w:val="22"/>
          <w:szCs w:val="22"/>
          <w:lang w:eastAsia="ja-JP"/>
        </w:rPr>
        <w:t xml:space="preserve">that it may </w:t>
      </w:r>
      <w:r w:rsidR="003F0712">
        <w:rPr>
          <w:rFonts w:eastAsia="ＭＳ 明朝"/>
          <w:sz w:val="22"/>
          <w:szCs w:val="22"/>
          <w:lang w:eastAsia="ja-JP"/>
        </w:rPr>
        <w:t xml:space="preserve">have impact on </w:t>
      </w:r>
      <w:r w:rsidR="003A079C">
        <w:rPr>
          <w:rFonts w:eastAsia="ＭＳ 明朝"/>
          <w:sz w:val="22"/>
          <w:szCs w:val="22"/>
          <w:lang w:eastAsia="ja-JP"/>
        </w:rPr>
        <w:t xml:space="preserve">reference signal transmission (e.g., </w:t>
      </w:r>
      <w:r w:rsidR="00E4438A">
        <w:rPr>
          <w:rFonts w:eastAsia="ＭＳ 明朝"/>
          <w:sz w:val="22"/>
          <w:szCs w:val="22"/>
          <w:lang w:eastAsia="ja-JP"/>
        </w:rPr>
        <w:t>SSB, CSI-RS</w:t>
      </w:r>
      <w:r w:rsidR="003A079C">
        <w:rPr>
          <w:rFonts w:eastAsia="ＭＳ 明朝"/>
          <w:sz w:val="22"/>
          <w:szCs w:val="22"/>
          <w:lang w:eastAsia="ja-JP"/>
        </w:rPr>
        <w:t>)</w:t>
      </w:r>
      <w:r w:rsidR="00E4438A">
        <w:rPr>
          <w:rFonts w:eastAsia="ＭＳ 明朝"/>
          <w:sz w:val="22"/>
          <w:szCs w:val="22"/>
          <w:lang w:eastAsia="ja-JP"/>
        </w:rPr>
        <w:t xml:space="preserve">. </w:t>
      </w:r>
      <w:r w:rsidR="003A079C">
        <w:rPr>
          <w:rFonts w:eastAsia="ＭＳ 明朝"/>
          <w:sz w:val="22"/>
          <w:szCs w:val="22"/>
          <w:lang w:eastAsia="ja-JP"/>
        </w:rPr>
        <w:t xml:space="preserve"> </w:t>
      </w:r>
      <w:r w:rsidR="00E4438A" w:rsidRPr="004F1DBB">
        <w:rPr>
          <w:rFonts w:eastAsia="ＭＳ 明朝"/>
          <w:sz w:val="22"/>
          <w:szCs w:val="22"/>
          <w:lang w:eastAsia="ja-JP"/>
        </w:rPr>
        <w:t xml:space="preserve">When </w:t>
      </w:r>
      <w:proofErr w:type="spellStart"/>
      <w:r w:rsidR="00E4438A" w:rsidRPr="004F1DBB">
        <w:rPr>
          <w:rFonts w:eastAsia="ＭＳ 明朝"/>
          <w:sz w:val="22"/>
          <w:szCs w:val="22"/>
          <w:lang w:eastAsia="ja-JP"/>
        </w:rPr>
        <w:t>TxRU</w:t>
      </w:r>
      <w:proofErr w:type="spellEnd"/>
      <w:r w:rsidR="00E4438A" w:rsidRPr="004F1DBB">
        <w:rPr>
          <w:rFonts w:eastAsia="ＭＳ 明朝"/>
          <w:sz w:val="22"/>
          <w:szCs w:val="22"/>
          <w:lang w:eastAsia="ja-JP"/>
        </w:rPr>
        <w:t>(s) are reduced, corresponding PA</w:t>
      </w:r>
      <w:r w:rsidR="005C52A9">
        <w:rPr>
          <w:rFonts w:eastAsia="ＭＳ 明朝"/>
          <w:sz w:val="22"/>
          <w:szCs w:val="22"/>
          <w:lang w:eastAsia="ja-JP"/>
        </w:rPr>
        <w:t>(s)</w:t>
      </w:r>
      <w:r w:rsidR="00E4438A" w:rsidRPr="004F1DBB">
        <w:rPr>
          <w:rFonts w:eastAsia="ＭＳ 明朝"/>
          <w:sz w:val="22"/>
          <w:szCs w:val="22"/>
          <w:lang w:eastAsia="ja-JP"/>
        </w:rPr>
        <w:t xml:space="preserve"> and antenna elements are turned off which may lead to transmission power </w:t>
      </w:r>
      <w:r w:rsidR="005C52A9">
        <w:rPr>
          <w:rFonts w:eastAsia="ＭＳ 明朝"/>
          <w:sz w:val="22"/>
          <w:szCs w:val="22"/>
          <w:lang w:eastAsia="ja-JP"/>
        </w:rPr>
        <w:t>reduction</w:t>
      </w:r>
      <w:r w:rsidR="00E4438A" w:rsidRPr="004F1DBB">
        <w:rPr>
          <w:rFonts w:eastAsia="ＭＳ 明朝"/>
          <w:sz w:val="22"/>
          <w:szCs w:val="22"/>
          <w:lang w:eastAsia="ja-JP"/>
        </w:rPr>
        <w:t>.</w:t>
      </w:r>
      <w:r w:rsidR="00AC51D9">
        <w:rPr>
          <w:rFonts w:eastAsia="ＭＳ 明朝"/>
          <w:sz w:val="22"/>
          <w:szCs w:val="22"/>
          <w:lang w:eastAsia="ja-JP"/>
        </w:rPr>
        <w:t xml:space="preserve"> </w:t>
      </w:r>
    </w:p>
    <w:p w14:paraId="53E6F045" w14:textId="476155D3" w:rsidR="00787180" w:rsidRDefault="00787180" w:rsidP="006A4E12">
      <w:pPr>
        <w:spacing w:afterLines="50" w:after="156"/>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 xml:space="preserve">n addition, </w:t>
      </w:r>
      <w:r w:rsidR="00BA0DB2">
        <w:rPr>
          <w:rFonts w:eastAsia="ＭＳ 明朝"/>
          <w:sz w:val="22"/>
          <w:szCs w:val="22"/>
          <w:lang w:eastAsia="ja-JP"/>
        </w:rPr>
        <w:t xml:space="preserve">although reducing the DL transmission power is an effective way for network energy saving, </w:t>
      </w:r>
      <w:r w:rsidR="00EC703F">
        <w:rPr>
          <w:rFonts w:eastAsia="ＭＳ 明朝"/>
          <w:sz w:val="22"/>
          <w:szCs w:val="22"/>
          <w:lang w:eastAsia="ja-JP"/>
        </w:rPr>
        <w:t xml:space="preserve">reference signal transmission may </w:t>
      </w:r>
      <w:r w:rsidR="001D42ED">
        <w:rPr>
          <w:rFonts w:eastAsia="ＭＳ 明朝"/>
          <w:sz w:val="22"/>
          <w:szCs w:val="22"/>
          <w:lang w:eastAsia="ja-JP"/>
        </w:rPr>
        <w:t>be affected by transmission power adjustment</w:t>
      </w:r>
      <w:r w:rsidR="009769A0">
        <w:rPr>
          <w:rFonts w:eastAsia="ＭＳ 明朝"/>
          <w:sz w:val="22"/>
          <w:szCs w:val="22"/>
          <w:lang w:eastAsia="ja-JP"/>
        </w:rPr>
        <w:t>.</w:t>
      </w:r>
    </w:p>
    <w:p w14:paraId="5B36E4FE" w14:textId="42049806" w:rsidR="00D25AAC" w:rsidRPr="004F1DBB" w:rsidRDefault="00B06A89" w:rsidP="00D25AAC">
      <w:pPr>
        <w:spacing w:afterLines="50" w:after="156"/>
        <w:jc w:val="both"/>
        <w:rPr>
          <w:rFonts w:eastAsia="ＭＳ 明朝"/>
          <w:sz w:val="22"/>
          <w:szCs w:val="22"/>
          <w:lang w:eastAsia="ja-JP"/>
        </w:rPr>
      </w:pPr>
      <w:r w:rsidRPr="004F1DBB">
        <w:rPr>
          <w:rFonts w:eastAsia="ＭＳ 明朝"/>
          <w:sz w:val="22"/>
          <w:szCs w:val="22"/>
          <w:lang w:eastAsia="ja-JP"/>
        </w:rPr>
        <w:t>Normally, UE</w:t>
      </w:r>
      <w:r w:rsidR="006F0F8C">
        <w:rPr>
          <w:rFonts w:eastAsia="ＭＳ 明朝"/>
          <w:sz w:val="22"/>
          <w:szCs w:val="22"/>
          <w:lang w:eastAsia="ja-JP"/>
        </w:rPr>
        <w:t>s</w:t>
      </w:r>
      <w:r w:rsidRPr="004F1DBB">
        <w:rPr>
          <w:rFonts w:eastAsia="ＭＳ 明朝"/>
          <w:sz w:val="22"/>
          <w:szCs w:val="22"/>
          <w:lang w:eastAsia="ja-JP"/>
        </w:rPr>
        <w:t xml:space="preserve"> measure L1-SINR/L1-RSRP of </w:t>
      </w:r>
      <w:r>
        <w:rPr>
          <w:rFonts w:eastAsia="ＭＳ 明朝"/>
          <w:sz w:val="22"/>
          <w:szCs w:val="22"/>
          <w:lang w:eastAsia="ja-JP"/>
        </w:rPr>
        <w:t>SSB and/</w:t>
      </w:r>
      <w:r w:rsidRPr="004F1DBB">
        <w:rPr>
          <w:rFonts w:eastAsia="ＭＳ 明朝"/>
          <w:sz w:val="22"/>
          <w:szCs w:val="22"/>
          <w:lang w:eastAsia="ja-JP"/>
        </w:rPr>
        <w:t xml:space="preserve">or </w:t>
      </w:r>
      <w:r>
        <w:rPr>
          <w:rFonts w:eastAsia="ＭＳ 明朝"/>
          <w:sz w:val="22"/>
          <w:szCs w:val="22"/>
          <w:lang w:eastAsia="ja-JP"/>
        </w:rPr>
        <w:t>CSI-RS</w:t>
      </w:r>
      <w:r w:rsidRPr="004F1DBB">
        <w:rPr>
          <w:rFonts w:eastAsia="ＭＳ 明朝"/>
          <w:sz w:val="22"/>
          <w:szCs w:val="22"/>
          <w:lang w:eastAsia="ja-JP"/>
        </w:rPr>
        <w:t xml:space="preserve"> for </w:t>
      </w:r>
      <w:r>
        <w:rPr>
          <w:rFonts w:eastAsia="ＭＳ 明朝"/>
          <w:sz w:val="22"/>
          <w:szCs w:val="22"/>
          <w:lang w:eastAsia="ja-JP"/>
        </w:rPr>
        <w:t xml:space="preserve">beam </w:t>
      </w:r>
      <w:r w:rsidR="004A1F71">
        <w:rPr>
          <w:rFonts w:eastAsia="ＭＳ 明朝"/>
          <w:sz w:val="22"/>
          <w:szCs w:val="22"/>
          <w:lang w:eastAsia="ja-JP"/>
        </w:rPr>
        <w:t>management and</w:t>
      </w:r>
      <w:r w:rsidRPr="004F1DBB">
        <w:rPr>
          <w:rFonts w:eastAsia="ＭＳ 明朝"/>
          <w:sz w:val="22"/>
          <w:szCs w:val="22"/>
          <w:lang w:eastAsia="ja-JP"/>
        </w:rPr>
        <w:t xml:space="preserve"> </w:t>
      </w:r>
      <w:r w:rsidR="006F4D30">
        <w:rPr>
          <w:rFonts w:eastAsia="ＭＳ 明朝"/>
          <w:sz w:val="22"/>
          <w:szCs w:val="22"/>
          <w:lang w:eastAsia="ja-JP"/>
        </w:rPr>
        <w:t>RLM</w:t>
      </w:r>
      <w:r w:rsidR="004A1F71">
        <w:rPr>
          <w:rFonts w:eastAsia="ＭＳ 明朝"/>
          <w:sz w:val="22"/>
          <w:szCs w:val="22"/>
          <w:lang w:eastAsia="ja-JP"/>
        </w:rPr>
        <w:t xml:space="preserve">. </w:t>
      </w:r>
      <w:r w:rsidRPr="004F1DBB">
        <w:rPr>
          <w:rFonts w:eastAsia="ＭＳ 明朝"/>
          <w:sz w:val="22"/>
          <w:szCs w:val="22"/>
          <w:lang w:eastAsia="ja-JP"/>
        </w:rPr>
        <w:t xml:space="preserve"> </w:t>
      </w:r>
      <w:r w:rsidR="006F4D30">
        <w:rPr>
          <w:rFonts w:eastAsia="ＭＳ 明朝"/>
          <w:sz w:val="22"/>
          <w:szCs w:val="22"/>
          <w:lang w:eastAsia="ja-JP"/>
        </w:rPr>
        <w:t>Besides</w:t>
      </w:r>
      <w:r w:rsidRPr="004F1DBB">
        <w:rPr>
          <w:rFonts w:eastAsia="ＭＳ 明朝"/>
          <w:sz w:val="22"/>
          <w:szCs w:val="22"/>
          <w:lang w:eastAsia="ja-JP"/>
        </w:rPr>
        <w:t xml:space="preserve"> </w:t>
      </w:r>
      <w:r w:rsidR="006F0F8C">
        <w:rPr>
          <w:rFonts w:eastAsia="ＭＳ 明朝"/>
          <w:sz w:val="22"/>
          <w:szCs w:val="22"/>
          <w:lang w:eastAsia="ja-JP"/>
        </w:rPr>
        <w:t xml:space="preserve">they </w:t>
      </w:r>
      <w:r w:rsidRPr="004F1DBB">
        <w:rPr>
          <w:rFonts w:eastAsia="ＭＳ 明朝"/>
          <w:sz w:val="22"/>
          <w:szCs w:val="22"/>
          <w:lang w:eastAsia="ja-JP"/>
        </w:rPr>
        <w:t xml:space="preserve">measure </w:t>
      </w:r>
      <w:r w:rsidR="00577564">
        <w:rPr>
          <w:rFonts w:eastAsia="ＭＳ 明朝"/>
          <w:sz w:val="22"/>
          <w:szCs w:val="22"/>
          <w:lang w:eastAsia="ja-JP"/>
        </w:rPr>
        <w:t>RSRP/RSRQ/</w:t>
      </w:r>
      <w:r w:rsidR="009D2A15">
        <w:rPr>
          <w:rFonts w:eastAsia="ＭＳ 明朝"/>
          <w:sz w:val="22"/>
          <w:szCs w:val="22"/>
          <w:lang w:eastAsia="ja-JP"/>
        </w:rPr>
        <w:t xml:space="preserve">SINR </w:t>
      </w:r>
      <w:r w:rsidR="00E66AF6">
        <w:rPr>
          <w:rFonts w:eastAsia="ＭＳ 明朝"/>
          <w:sz w:val="22"/>
          <w:szCs w:val="22"/>
          <w:lang w:eastAsia="ja-JP"/>
        </w:rPr>
        <w:t>on configured resources of</w:t>
      </w:r>
      <w:r w:rsidR="009D2A15">
        <w:rPr>
          <w:rFonts w:eastAsia="ＭＳ 明朝"/>
          <w:sz w:val="22"/>
          <w:szCs w:val="22"/>
          <w:lang w:eastAsia="ja-JP"/>
        </w:rPr>
        <w:t xml:space="preserve"> SSB and/or</w:t>
      </w:r>
      <w:r w:rsidRPr="004F1DBB">
        <w:rPr>
          <w:rFonts w:eastAsia="ＭＳ 明朝"/>
          <w:sz w:val="22"/>
          <w:szCs w:val="22"/>
          <w:lang w:eastAsia="ja-JP"/>
        </w:rPr>
        <w:t xml:space="preserve"> </w:t>
      </w:r>
      <w:r w:rsidR="009D2A15">
        <w:rPr>
          <w:rFonts w:eastAsia="ＭＳ 明朝"/>
          <w:sz w:val="22"/>
          <w:szCs w:val="22"/>
          <w:lang w:eastAsia="ja-JP"/>
        </w:rPr>
        <w:t>CSI-RS</w:t>
      </w:r>
      <w:r w:rsidRPr="004F1DBB">
        <w:rPr>
          <w:rFonts w:eastAsia="ＭＳ 明朝"/>
          <w:sz w:val="22"/>
          <w:szCs w:val="22"/>
          <w:lang w:eastAsia="ja-JP"/>
        </w:rPr>
        <w:t xml:space="preserve"> for </w:t>
      </w:r>
      <w:r w:rsidR="00951FCE">
        <w:rPr>
          <w:rFonts w:eastAsia="ＭＳ 明朝"/>
          <w:sz w:val="22"/>
          <w:szCs w:val="22"/>
          <w:lang w:eastAsia="ja-JP"/>
        </w:rPr>
        <w:t>RRM</w:t>
      </w:r>
      <w:r w:rsidRPr="004F1DBB">
        <w:rPr>
          <w:rFonts w:eastAsia="ＭＳ 明朝"/>
          <w:sz w:val="22"/>
          <w:szCs w:val="22"/>
          <w:lang w:eastAsia="ja-JP"/>
        </w:rPr>
        <w:t>.</w:t>
      </w:r>
      <w:r w:rsidR="00080DA2">
        <w:rPr>
          <w:rFonts w:eastAsia="ＭＳ 明朝"/>
          <w:sz w:val="22"/>
          <w:szCs w:val="22"/>
          <w:lang w:eastAsia="ja-JP"/>
        </w:rPr>
        <w:t xml:space="preserve"> </w:t>
      </w:r>
      <w:r w:rsidR="00E66AF6">
        <w:rPr>
          <w:rFonts w:eastAsia="ＭＳ 明朝"/>
          <w:sz w:val="22"/>
          <w:szCs w:val="22"/>
          <w:lang w:eastAsia="ja-JP"/>
        </w:rPr>
        <w:t xml:space="preserve">If </w:t>
      </w:r>
      <w:r w:rsidR="0068184E">
        <w:rPr>
          <w:rFonts w:eastAsia="ＭＳ 明朝"/>
          <w:sz w:val="22"/>
          <w:szCs w:val="22"/>
          <w:lang w:eastAsia="ja-JP"/>
        </w:rPr>
        <w:t xml:space="preserve">the transmission power of SSB or CSI-RS </w:t>
      </w:r>
      <w:r w:rsidR="00735B66">
        <w:rPr>
          <w:rFonts w:eastAsia="ＭＳ 明朝"/>
          <w:sz w:val="22"/>
          <w:szCs w:val="22"/>
          <w:lang w:eastAsia="ja-JP"/>
        </w:rPr>
        <w:t>fluctuate</w:t>
      </w:r>
      <w:r w:rsidR="002C11A6">
        <w:rPr>
          <w:rFonts w:eastAsia="ＭＳ 明朝"/>
          <w:sz w:val="22"/>
          <w:szCs w:val="22"/>
          <w:lang w:eastAsia="ja-JP"/>
        </w:rPr>
        <w:t>s</w:t>
      </w:r>
      <w:r w:rsidR="00735B66">
        <w:rPr>
          <w:rFonts w:eastAsia="ＭＳ 明朝" w:hint="eastAsia"/>
          <w:sz w:val="22"/>
          <w:szCs w:val="22"/>
          <w:lang w:eastAsia="ja-JP"/>
        </w:rPr>
        <w:t xml:space="preserve"> </w:t>
      </w:r>
      <w:r w:rsidR="00735B66">
        <w:rPr>
          <w:rFonts w:eastAsia="ＭＳ 明朝"/>
          <w:sz w:val="22"/>
          <w:szCs w:val="22"/>
          <w:lang w:eastAsia="ja-JP"/>
        </w:rPr>
        <w:t xml:space="preserve">dynamically due to </w:t>
      </w:r>
      <w:r w:rsidR="00B56203">
        <w:rPr>
          <w:rFonts w:eastAsia="ＭＳ 明朝"/>
          <w:sz w:val="22"/>
          <w:szCs w:val="22"/>
          <w:lang w:eastAsia="ja-JP"/>
        </w:rPr>
        <w:t xml:space="preserve">dynamic </w:t>
      </w:r>
      <w:proofErr w:type="spellStart"/>
      <w:r w:rsidR="00735B66">
        <w:rPr>
          <w:rFonts w:eastAsia="ＭＳ 明朝"/>
          <w:sz w:val="22"/>
          <w:szCs w:val="22"/>
          <w:lang w:eastAsia="ja-JP"/>
        </w:rPr>
        <w:t>TxRU</w:t>
      </w:r>
      <w:proofErr w:type="spellEnd"/>
      <w:r w:rsidR="00735B66">
        <w:rPr>
          <w:rFonts w:eastAsia="ＭＳ 明朝"/>
          <w:sz w:val="22"/>
          <w:szCs w:val="22"/>
          <w:lang w:eastAsia="ja-JP"/>
        </w:rPr>
        <w:t xml:space="preserve"> </w:t>
      </w:r>
      <w:r w:rsidR="00B56203">
        <w:rPr>
          <w:rFonts w:eastAsia="ＭＳ 明朝"/>
          <w:sz w:val="22"/>
          <w:szCs w:val="22"/>
          <w:lang w:eastAsia="ja-JP"/>
        </w:rPr>
        <w:t xml:space="preserve">adaptation and/or </w:t>
      </w:r>
      <w:r w:rsidR="00512BC1">
        <w:rPr>
          <w:rFonts w:eastAsia="ＭＳ 明朝"/>
          <w:sz w:val="22"/>
          <w:szCs w:val="22"/>
          <w:lang w:eastAsia="ja-JP"/>
        </w:rPr>
        <w:t xml:space="preserve">transmission power </w:t>
      </w:r>
      <w:r w:rsidR="00512BC1">
        <w:rPr>
          <w:rFonts w:eastAsia="ＭＳ 明朝"/>
          <w:sz w:val="22"/>
          <w:szCs w:val="22"/>
          <w:lang w:eastAsia="ja-JP"/>
        </w:rPr>
        <w:lastRenderedPageBreak/>
        <w:t>adjustment, it may</w:t>
      </w:r>
      <w:r w:rsidR="00443A4E">
        <w:rPr>
          <w:rFonts w:eastAsia="ＭＳ 明朝"/>
          <w:sz w:val="22"/>
          <w:szCs w:val="22"/>
          <w:lang w:eastAsia="ja-JP"/>
        </w:rPr>
        <w:t xml:space="preserve"> a</w:t>
      </w:r>
      <w:r w:rsidR="00C41C5F">
        <w:rPr>
          <w:rFonts w:eastAsia="ＭＳ 明朝"/>
          <w:sz w:val="22"/>
          <w:szCs w:val="22"/>
          <w:lang w:eastAsia="ja-JP"/>
        </w:rPr>
        <w:t>f</w:t>
      </w:r>
      <w:r w:rsidR="00443A4E">
        <w:rPr>
          <w:rFonts w:eastAsia="ＭＳ 明朝"/>
          <w:sz w:val="22"/>
          <w:szCs w:val="22"/>
          <w:lang w:eastAsia="ja-JP"/>
        </w:rPr>
        <w:t xml:space="preserve">fect </w:t>
      </w:r>
      <w:r w:rsidR="00C41C5F">
        <w:rPr>
          <w:rFonts w:eastAsia="ＭＳ 明朝"/>
          <w:sz w:val="22"/>
          <w:szCs w:val="22"/>
          <w:lang w:eastAsia="ja-JP"/>
        </w:rPr>
        <w:t xml:space="preserve">UE’s </w:t>
      </w:r>
      <w:r w:rsidR="00762134">
        <w:rPr>
          <w:rFonts w:eastAsia="ＭＳ 明朝"/>
          <w:sz w:val="22"/>
          <w:szCs w:val="22"/>
          <w:lang w:eastAsia="ja-JP"/>
        </w:rPr>
        <w:t>measurement</w:t>
      </w:r>
      <w:r w:rsidR="00BB7E8C">
        <w:rPr>
          <w:rFonts w:eastAsia="ＭＳ 明朝"/>
          <w:sz w:val="22"/>
          <w:szCs w:val="22"/>
          <w:lang w:eastAsia="ja-JP"/>
        </w:rPr>
        <w:t xml:space="preserve"> for beam management, </w:t>
      </w:r>
      <w:r w:rsidR="007136C0">
        <w:rPr>
          <w:rFonts w:eastAsia="ＭＳ 明朝"/>
          <w:sz w:val="22"/>
          <w:szCs w:val="22"/>
          <w:lang w:eastAsia="ja-JP"/>
        </w:rPr>
        <w:t>RLM and RRM</w:t>
      </w:r>
      <w:r w:rsidR="00C41C5F">
        <w:rPr>
          <w:rFonts w:eastAsia="ＭＳ 明朝"/>
          <w:sz w:val="22"/>
          <w:szCs w:val="22"/>
          <w:lang w:eastAsia="ja-JP"/>
        </w:rPr>
        <w:t xml:space="preserve">. </w:t>
      </w:r>
      <w:r w:rsidR="00443A4E">
        <w:rPr>
          <w:rFonts w:eastAsia="ＭＳ 明朝"/>
          <w:sz w:val="22"/>
          <w:szCs w:val="22"/>
          <w:lang w:eastAsia="ja-JP"/>
        </w:rPr>
        <w:t xml:space="preserve"> </w:t>
      </w:r>
      <w:r w:rsidR="00D25AAC" w:rsidRPr="004F1DBB">
        <w:rPr>
          <w:rFonts w:eastAsia="ＭＳ 明朝"/>
          <w:sz w:val="22"/>
          <w:szCs w:val="22"/>
          <w:lang w:eastAsia="ja-JP"/>
        </w:rPr>
        <w:t xml:space="preserve">Detailed analysis about impacts on </w:t>
      </w:r>
      <w:r w:rsidR="00C76E20">
        <w:rPr>
          <w:rFonts w:eastAsia="ＭＳ 明朝"/>
          <w:sz w:val="22"/>
          <w:szCs w:val="22"/>
          <w:lang w:eastAsia="ja-JP"/>
        </w:rPr>
        <w:t xml:space="preserve">broadcast signals and </w:t>
      </w:r>
      <w:r w:rsidR="00D25AAC" w:rsidRPr="004F1DBB">
        <w:rPr>
          <w:rFonts w:eastAsia="ＭＳ 明朝"/>
          <w:sz w:val="22"/>
          <w:szCs w:val="22"/>
          <w:lang w:eastAsia="ja-JP"/>
        </w:rPr>
        <w:t>reference signals is as follow.</w:t>
      </w:r>
    </w:p>
    <w:p w14:paraId="7AB0F2A2" w14:textId="150CC695" w:rsidR="00B85B26" w:rsidRDefault="007136C0" w:rsidP="00B85B26">
      <w:pPr>
        <w:pStyle w:val="aff0"/>
        <w:numPr>
          <w:ilvl w:val="0"/>
          <w:numId w:val="37"/>
        </w:numPr>
        <w:spacing w:afterLines="50" w:after="156"/>
        <w:ind w:firstLineChars="0"/>
        <w:jc w:val="both"/>
        <w:rPr>
          <w:rFonts w:eastAsia="ＭＳ 明朝"/>
          <w:sz w:val="22"/>
          <w:szCs w:val="22"/>
          <w:lang w:eastAsia="ja-JP"/>
        </w:rPr>
      </w:pPr>
      <w:r w:rsidRPr="00F453BC">
        <w:rPr>
          <w:rFonts w:eastAsia="ＭＳ 明朝"/>
          <w:sz w:val="22"/>
          <w:szCs w:val="22"/>
          <w:lang w:eastAsia="ja-JP"/>
        </w:rPr>
        <w:t xml:space="preserve">SSB: </w:t>
      </w:r>
      <w:proofErr w:type="spellStart"/>
      <w:r w:rsidR="00D25AAC" w:rsidRPr="00F453BC">
        <w:rPr>
          <w:rFonts w:eastAsia="ＭＳ 明朝"/>
          <w:sz w:val="22"/>
          <w:szCs w:val="22"/>
          <w:lang w:eastAsia="ja-JP"/>
        </w:rPr>
        <w:t>TxRU</w:t>
      </w:r>
      <w:proofErr w:type="spellEnd"/>
      <w:r w:rsidR="00D25AAC" w:rsidRPr="00F453BC">
        <w:rPr>
          <w:rFonts w:eastAsia="ＭＳ 明朝"/>
          <w:sz w:val="22"/>
          <w:szCs w:val="22"/>
          <w:lang w:eastAsia="ja-JP"/>
        </w:rPr>
        <w:t>(s) reduction</w:t>
      </w:r>
      <w:r w:rsidR="00D063F1" w:rsidRPr="00F453BC">
        <w:rPr>
          <w:rFonts w:eastAsia="ＭＳ 明朝"/>
          <w:sz w:val="22"/>
          <w:szCs w:val="22"/>
          <w:lang w:eastAsia="ja-JP"/>
        </w:rPr>
        <w:t xml:space="preserve"> and </w:t>
      </w:r>
      <w:r w:rsidR="006F1328">
        <w:rPr>
          <w:rFonts w:eastAsia="ＭＳ 明朝" w:hint="eastAsia"/>
          <w:sz w:val="22"/>
          <w:szCs w:val="22"/>
          <w:lang w:eastAsia="ja-JP"/>
        </w:rPr>
        <w:t>t</w:t>
      </w:r>
      <w:r w:rsidR="006F1328">
        <w:rPr>
          <w:rFonts w:eastAsia="ＭＳ 明朝"/>
          <w:sz w:val="22"/>
          <w:szCs w:val="22"/>
          <w:lang w:eastAsia="ja-JP"/>
        </w:rPr>
        <w:t xml:space="preserve">ransmission </w:t>
      </w:r>
      <w:r w:rsidR="00D063F1" w:rsidRPr="00F453BC">
        <w:rPr>
          <w:rFonts w:eastAsia="ＭＳ 明朝"/>
          <w:sz w:val="22"/>
          <w:szCs w:val="22"/>
          <w:lang w:eastAsia="ja-JP"/>
        </w:rPr>
        <w:t>power reduction</w:t>
      </w:r>
      <w:r w:rsidR="00D25AAC" w:rsidRPr="00F453BC">
        <w:rPr>
          <w:rFonts w:eastAsia="ＭＳ 明朝"/>
          <w:sz w:val="22"/>
          <w:szCs w:val="22"/>
          <w:lang w:eastAsia="ja-JP"/>
        </w:rPr>
        <w:t xml:space="preserve"> may lead to SSB transmission power backoff, thus the </w:t>
      </w:r>
      <w:r w:rsidR="00F453BC" w:rsidRPr="00F453BC">
        <w:rPr>
          <w:rFonts w:eastAsia="ＭＳ 明朝"/>
          <w:sz w:val="22"/>
          <w:szCs w:val="22"/>
          <w:lang w:eastAsia="ja-JP"/>
        </w:rPr>
        <w:t xml:space="preserve">performance of </w:t>
      </w:r>
      <w:r w:rsidR="00D25AAC" w:rsidRPr="00F453BC">
        <w:rPr>
          <w:rFonts w:eastAsia="ＭＳ 明朝"/>
          <w:sz w:val="22"/>
          <w:szCs w:val="22"/>
          <w:lang w:eastAsia="ja-JP"/>
        </w:rPr>
        <w:t xml:space="preserve">SSB reception </w:t>
      </w:r>
      <w:r w:rsidR="00AF5DF7">
        <w:rPr>
          <w:rFonts w:eastAsia="ＭＳ 明朝"/>
          <w:sz w:val="22"/>
          <w:szCs w:val="22"/>
          <w:lang w:eastAsia="ja-JP"/>
        </w:rPr>
        <w:t>degrades</w:t>
      </w:r>
      <w:r w:rsidR="00D25AAC" w:rsidRPr="00F453BC">
        <w:rPr>
          <w:rFonts w:eastAsia="ＭＳ 明朝"/>
          <w:sz w:val="22"/>
          <w:szCs w:val="22"/>
          <w:lang w:eastAsia="ja-JP"/>
        </w:rPr>
        <w:t>. Consequently, UE will</w:t>
      </w:r>
      <w:r w:rsidR="00BB7E8C" w:rsidRPr="00F453BC">
        <w:rPr>
          <w:rFonts w:eastAsia="ＭＳ 明朝"/>
          <w:sz w:val="22"/>
          <w:szCs w:val="22"/>
          <w:lang w:eastAsia="ja-JP"/>
        </w:rPr>
        <w:t xml:space="preserve"> detect that it</w:t>
      </w:r>
      <w:r w:rsidR="00D25AAC" w:rsidRPr="00F453BC">
        <w:rPr>
          <w:rFonts w:eastAsia="ＭＳ 明朝"/>
          <w:sz w:val="22"/>
          <w:szCs w:val="22"/>
          <w:lang w:eastAsia="ja-JP"/>
        </w:rPr>
        <w:t xml:space="preserve"> suffer</w:t>
      </w:r>
      <w:r w:rsidR="00D063F1" w:rsidRPr="00F453BC">
        <w:rPr>
          <w:rFonts w:eastAsia="ＭＳ 明朝"/>
          <w:sz w:val="22"/>
          <w:szCs w:val="22"/>
          <w:lang w:eastAsia="ja-JP"/>
        </w:rPr>
        <w:t>s</w:t>
      </w:r>
      <w:r w:rsidR="00D25AAC" w:rsidRPr="00F453BC">
        <w:rPr>
          <w:rFonts w:eastAsia="ＭＳ 明朝"/>
          <w:sz w:val="22"/>
          <w:szCs w:val="22"/>
          <w:lang w:eastAsia="ja-JP"/>
        </w:rPr>
        <w:t xml:space="preserve"> from beam failure</w:t>
      </w:r>
      <w:r w:rsidR="00B11BD0">
        <w:rPr>
          <w:rFonts w:eastAsia="ＭＳ 明朝"/>
          <w:sz w:val="22"/>
          <w:szCs w:val="22"/>
          <w:lang w:eastAsia="ja-JP"/>
        </w:rPr>
        <w:t xml:space="preserve"> or </w:t>
      </w:r>
      <w:r w:rsidR="00D25AAC" w:rsidRPr="00F453BC">
        <w:rPr>
          <w:rFonts w:eastAsia="ＭＳ 明朝"/>
          <w:sz w:val="22"/>
          <w:szCs w:val="22"/>
          <w:lang w:eastAsia="ja-JP"/>
        </w:rPr>
        <w:t xml:space="preserve">radio link failure. </w:t>
      </w:r>
      <w:r w:rsidR="00A11E87">
        <w:rPr>
          <w:rFonts w:eastAsia="ＭＳ 明朝"/>
          <w:sz w:val="22"/>
          <w:szCs w:val="22"/>
          <w:lang w:eastAsia="ja-JP"/>
        </w:rPr>
        <w:t>In addition</w:t>
      </w:r>
      <w:r w:rsidR="00D25AAC" w:rsidRPr="00F453BC">
        <w:rPr>
          <w:rFonts w:eastAsia="ＭＳ 明朝"/>
          <w:sz w:val="22"/>
          <w:szCs w:val="22"/>
          <w:lang w:eastAsia="ja-JP"/>
        </w:rPr>
        <w:t xml:space="preserve">, SSB transmission power backoff can lead to a reduction in coverage, and some cell-edge UEs cannot successfully receive SSB, and handover may be triggered for the cell-edge UEs which is unexpected. Meanwhile, the RACH procedure maybe affected, as UEs may not be able to receive the proper SSB for RACH. </w:t>
      </w:r>
      <w:r w:rsidR="00D018DA">
        <w:rPr>
          <w:rFonts w:eastAsia="ＭＳ 明朝"/>
          <w:sz w:val="22"/>
          <w:szCs w:val="22"/>
          <w:lang w:eastAsia="ja-JP"/>
        </w:rPr>
        <w:t xml:space="preserve">Furthermore, </w:t>
      </w:r>
      <w:r w:rsidR="00782ABA">
        <w:rPr>
          <w:rFonts w:eastAsia="ＭＳ 明朝"/>
          <w:sz w:val="22"/>
          <w:szCs w:val="22"/>
          <w:lang w:eastAsia="ja-JP"/>
        </w:rPr>
        <w:t xml:space="preserve">cell discovery performance </w:t>
      </w:r>
      <w:r w:rsidR="002F209F">
        <w:rPr>
          <w:rFonts w:eastAsia="ＭＳ 明朝"/>
          <w:sz w:val="22"/>
          <w:szCs w:val="22"/>
          <w:lang w:eastAsia="ja-JP"/>
        </w:rPr>
        <w:t>deteriorates</w:t>
      </w:r>
      <w:r w:rsidR="006C0998">
        <w:rPr>
          <w:rFonts w:eastAsia="ＭＳ 明朝"/>
          <w:sz w:val="22"/>
          <w:szCs w:val="22"/>
          <w:lang w:eastAsia="ja-JP"/>
        </w:rPr>
        <w:t xml:space="preserve"> and </w:t>
      </w:r>
      <w:r w:rsidR="00EC544F">
        <w:rPr>
          <w:rFonts w:eastAsia="ＭＳ 明朝"/>
          <w:sz w:val="22"/>
          <w:szCs w:val="22"/>
          <w:lang w:eastAsia="ja-JP"/>
        </w:rPr>
        <w:t xml:space="preserve">some UEs may not be able to </w:t>
      </w:r>
      <w:r w:rsidR="00B85B26">
        <w:rPr>
          <w:rFonts w:eastAsia="ＭＳ 明朝"/>
          <w:sz w:val="22"/>
          <w:szCs w:val="22"/>
          <w:lang w:eastAsia="ja-JP"/>
        </w:rPr>
        <w:t>access</w:t>
      </w:r>
      <w:r w:rsidR="00EC544F">
        <w:rPr>
          <w:rFonts w:eastAsia="ＭＳ 明朝"/>
          <w:sz w:val="22"/>
          <w:szCs w:val="22"/>
          <w:lang w:eastAsia="ja-JP"/>
        </w:rPr>
        <w:t xml:space="preserve"> the cell</w:t>
      </w:r>
      <w:r w:rsidR="008E3042">
        <w:rPr>
          <w:rFonts w:eastAsia="ＭＳ 明朝"/>
          <w:sz w:val="22"/>
          <w:szCs w:val="22"/>
          <w:lang w:eastAsia="ja-JP"/>
        </w:rPr>
        <w:t xml:space="preserve">. </w:t>
      </w:r>
      <w:r w:rsidR="00B85B26" w:rsidRPr="006C1F8B">
        <w:rPr>
          <w:rFonts w:eastAsia="ＭＳ 明朝"/>
          <w:sz w:val="22"/>
          <w:szCs w:val="22"/>
          <w:lang w:eastAsia="ja-JP"/>
        </w:rPr>
        <w:t xml:space="preserve">Considering the above impacts on SSB, </w:t>
      </w:r>
      <w:proofErr w:type="spellStart"/>
      <w:r w:rsidR="00CC357C" w:rsidRPr="006C1F8B">
        <w:rPr>
          <w:rFonts w:eastAsia="ＭＳ 明朝"/>
          <w:sz w:val="22"/>
          <w:szCs w:val="22"/>
          <w:lang w:eastAsia="ja-JP"/>
        </w:rPr>
        <w:t>TxRU</w:t>
      </w:r>
      <w:proofErr w:type="spellEnd"/>
      <w:r w:rsidR="00CC357C" w:rsidRPr="006C1F8B">
        <w:rPr>
          <w:rFonts w:eastAsia="ＭＳ 明朝"/>
          <w:sz w:val="22"/>
          <w:szCs w:val="22"/>
          <w:lang w:eastAsia="ja-JP"/>
        </w:rPr>
        <w:t xml:space="preserve"> reduction and power adjustment cannot be performed for SSB transmission.</w:t>
      </w:r>
      <w:r w:rsidR="00CC357C">
        <w:rPr>
          <w:rFonts w:eastAsia="ＭＳ 明朝"/>
          <w:sz w:val="22"/>
          <w:szCs w:val="22"/>
          <w:lang w:eastAsia="ja-JP"/>
        </w:rPr>
        <w:t xml:space="preserve"> Alternatively, </w:t>
      </w:r>
      <w:r w:rsidR="00B85B26">
        <w:rPr>
          <w:rFonts w:eastAsia="ＭＳ 明朝"/>
          <w:sz w:val="22"/>
          <w:szCs w:val="22"/>
          <w:lang w:eastAsia="ja-JP"/>
        </w:rPr>
        <w:t>approaches</w:t>
      </w:r>
      <w:r w:rsidR="00031EA6">
        <w:rPr>
          <w:rFonts w:eastAsia="ＭＳ 明朝"/>
          <w:sz w:val="22"/>
          <w:szCs w:val="22"/>
          <w:lang w:eastAsia="ja-JP"/>
        </w:rPr>
        <w:t xml:space="preserve"> for </w:t>
      </w:r>
      <w:proofErr w:type="spellStart"/>
      <w:r w:rsidR="00031EA6">
        <w:rPr>
          <w:rFonts w:eastAsia="ＭＳ 明朝"/>
          <w:sz w:val="22"/>
          <w:szCs w:val="22"/>
          <w:lang w:eastAsia="ja-JP"/>
        </w:rPr>
        <w:t>TxRU</w:t>
      </w:r>
      <w:proofErr w:type="spellEnd"/>
      <w:r w:rsidR="00031EA6">
        <w:rPr>
          <w:rFonts w:eastAsia="ＭＳ 明朝"/>
          <w:sz w:val="22"/>
          <w:szCs w:val="22"/>
          <w:lang w:eastAsia="ja-JP"/>
        </w:rPr>
        <w:t xml:space="preserve"> adaptation</w:t>
      </w:r>
      <w:r w:rsidR="00B85B26" w:rsidRPr="007136C0">
        <w:rPr>
          <w:rFonts w:eastAsia="ＭＳ 明朝"/>
          <w:sz w:val="22"/>
          <w:szCs w:val="22"/>
          <w:lang w:eastAsia="ja-JP"/>
        </w:rPr>
        <w:t xml:space="preserve"> </w:t>
      </w:r>
      <w:r w:rsidR="00031EA6">
        <w:rPr>
          <w:rFonts w:eastAsia="ＭＳ 明朝"/>
          <w:sz w:val="22"/>
          <w:szCs w:val="22"/>
          <w:lang w:eastAsia="ja-JP"/>
        </w:rPr>
        <w:t xml:space="preserve">employment </w:t>
      </w:r>
      <w:r w:rsidR="00CC357C">
        <w:rPr>
          <w:rFonts w:eastAsia="ＭＳ 明朝"/>
          <w:sz w:val="22"/>
          <w:szCs w:val="22"/>
          <w:lang w:eastAsia="ja-JP"/>
        </w:rPr>
        <w:t>can</w:t>
      </w:r>
      <w:r w:rsidR="00B85B26" w:rsidRPr="007136C0">
        <w:rPr>
          <w:rFonts w:eastAsia="ＭＳ 明朝"/>
          <w:sz w:val="22"/>
          <w:szCs w:val="22"/>
          <w:lang w:eastAsia="ja-JP"/>
        </w:rPr>
        <w:t xml:space="preserve"> be </w:t>
      </w:r>
      <w:r w:rsidR="00B85B26">
        <w:rPr>
          <w:rFonts w:eastAsia="ＭＳ 明朝"/>
          <w:sz w:val="22"/>
          <w:szCs w:val="22"/>
          <w:lang w:eastAsia="ja-JP"/>
        </w:rPr>
        <w:t>considered</w:t>
      </w:r>
      <w:r w:rsidR="00B85B26" w:rsidRPr="007136C0">
        <w:rPr>
          <w:rFonts w:eastAsia="ＭＳ 明朝"/>
          <w:sz w:val="22"/>
          <w:szCs w:val="22"/>
          <w:lang w:eastAsia="ja-JP"/>
        </w:rPr>
        <w:t xml:space="preserve"> to guarantee SSB transmission. The purpose </w:t>
      </w:r>
      <w:r w:rsidR="00CC357C">
        <w:rPr>
          <w:rFonts w:eastAsia="ＭＳ 明朝"/>
          <w:sz w:val="22"/>
          <w:szCs w:val="22"/>
          <w:lang w:eastAsia="ja-JP"/>
        </w:rPr>
        <w:t xml:space="preserve">of the approaches </w:t>
      </w:r>
      <w:r w:rsidR="00B85B26">
        <w:rPr>
          <w:rFonts w:eastAsia="ＭＳ 明朝"/>
          <w:sz w:val="22"/>
          <w:szCs w:val="22"/>
          <w:lang w:eastAsia="ja-JP"/>
        </w:rPr>
        <w:t xml:space="preserve">is to </w:t>
      </w:r>
      <w:r w:rsidR="00031EA6">
        <w:rPr>
          <w:rFonts w:eastAsia="ＭＳ 明朝"/>
          <w:sz w:val="22"/>
          <w:szCs w:val="22"/>
          <w:lang w:eastAsia="ja-JP"/>
        </w:rPr>
        <w:t>keep</w:t>
      </w:r>
      <w:r w:rsidR="00B85B26">
        <w:rPr>
          <w:rFonts w:eastAsia="ＭＳ 明朝"/>
          <w:sz w:val="22"/>
          <w:szCs w:val="22"/>
          <w:lang w:eastAsia="ja-JP"/>
        </w:rPr>
        <w:t xml:space="preserve"> </w:t>
      </w:r>
      <w:r w:rsidR="00031EA6">
        <w:rPr>
          <w:rFonts w:eastAsia="ＭＳ 明朝"/>
          <w:sz w:val="22"/>
          <w:szCs w:val="22"/>
          <w:lang w:eastAsia="ja-JP"/>
        </w:rPr>
        <w:t xml:space="preserve">the same </w:t>
      </w:r>
      <w:r w:rsidR="00B85B26" w:rsidRPr="007136C0">
        <w:rPr>
          <w:rFonts w:eastAsia="ＭＳ 明朝"/>
          <w:sz w:val="22"/>
          <w:szCs w:val="22"/>
          <w:lang w:eastAsia="ja-JP"/>
        </w:rPr>
        <w:t>SSB transmission</w:t>
      </w:r>
      <w:r w:rsidR="00B85B26">
        <w:rPr>
          <w:rFonts w:eastAsia="ＭＳ 明朝"/>
          <w:sz w:val="22"/>
          <w:szCs w:val="22"/>
          <w:lang w:eastAsia="ja-JP"/>
        </w:rPr>
        <w:t xml:space="preserve"> </w:t>
      </w:r>
      <w:r w:rsidR="00031EA6">
        <w:rPr>
          <w:rFonts w:eastAsia="ＭＳ 明朝"/>
          <w:sz w:val="22"/>
          <w:szCs w:val="22"/>
          <w:lang w:eastAsia="ja-JP"/>
        </w:rPr>
        <w:t xml:space="preserve">power </w:t>
      </w:r>
      <w:r w:rsidR="00B85B26">
        <w:rPr>
          <w:rFonts w:eastAsia="ＭＳ 明朝"/>
          <w:sz w:val="22"/>
          <w:szCs w:val="22"/>
          <w:lang w:eastAsia="ja-JP"/>
        </w:rPr>
        <w:t xml:space="preserve">with </w:t>
      </w:r>
      <w:r w:rsidR="00031EA6">
        <w:rPr>
          <w:rFonts w:eastAsia="ＭＳ 明朝"/>
          <w:sz w:val="22"/>
          <w:szCs w:val="22"/>
          <w:lang w:eastAsia="ja-JP"/>
        </w:rPr>
        <w:t xml:space="preserve">and without </w:t>
      </w:r>
      <w:proofErr w:type="spellStart"/>
      <w:r w:rsidR="00B85B26" w:rsidRPr="007136C0">
        <w:rPr>
          <w:rFonts w:eastAsia="ＭＳ 明朝"/>
          <w:sz w:val="22"/>
          <w:szCs w:val="22"/>
          <w:lang w:eastAsia="ja-JP"/>
        </w:rPr>
        <w:t>TxRU</w:t>
      </w:r>
      <w:proofErr w:type="spellEnd"/>
      <w:r w:rsidR="00B85B26" w:rsidRPr="007136C0">
        <w:rPr>
          <w:rFonts w:eastAsia="ＭＳ 明朝"/>
          <w:sz w:val="22"/>
          <w:szCs w:val="22"/>
          <w:lang w:eastAsia="ja-JP"/>
        </w:rPr>
        <w:t xml:space="preserve">(s) </w:t>
      </w:r>
      <w:r w:rsidR="00B85B26">
        <w:rPr>
          <w:rFonts w:eastAsia="ＭＳ 明朝"/>
          <w:sz w:val="22"/>
          <w:szCs w:val="22"/>
          <w:lang w:eastAsia="ja-JP"/>
        </w:rPr>
        <w:t>adaptation</w:t>
      </w:r>
      <w:r w:rsidR="00B85B26" w:rsidRPr="007136C0">
        <w:rPr>
          <w:rFonts w:eastAsia="ＭＳ 明朝"/>
          <w:sz w:val="22"/>
          <w:szCs w:val="22"/>
          <w:lang w:eastAsia="ja-JP"/>
        </w:rPr>
        <w:t>. Detailed are as follows.</w:t>
      </w:r>
    </w:p>
    <w:p w14:paraId="30D3B16B" w14:textId="77777777" w:rsidR="00616059" w:rsidRDefault="00616059" w:rsidP="00616059">
      <w:pPr>
        <w:pStyle w:val="aff0"/>
        <w:numPr>
          <w:ilvl w:val="1"/>
          <w:numId w:val="37"/>
        </w:numPr>
        <w:spacing w:afterLines="50" w:after="156"/>
        <w:ind w:firstLineChars="0"/>
        <w:jc w:val="both"/>
        <w:rPr>
          <w:rFonts w:eastAsia="ＭＳ 明朝"/>
          <w:sz w:val="22"/>
          <w:szCs w:val="22"/>
          <w:lang w:eastAsia="ja-JP"/>
        </w:rPr>
      </w:pPr>
      <w:r w:rsidRPr="00F453BC">
        <w:rPr>
          <w:rFonts w:eastAsia="ＭＳ 明朝"/>
          <w:sz w:val="22"/>
          <w:szCs w:val="22"/>
          <w:lang w:eastAsia="ja-JP"/>
        </w:rPr>
        <w:t xml:space="preserve">If only part of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are used for SSB transmission, it can be considered to keep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related to SSB transmission unchanged, i.e., and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reduction is only applied to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(s) not related to SSB transmission.</w:t>
      </w:r>
    </w:p>
    <w:p w14:paraId="1F763455" w14:textId="5454DA94" w:rsidR="00D25AAC" w:rsidRPr="00616059" w:rsidRDefault="00616059" w:rsidP="00616059">
      <w:pPr>
        <w:pStyle w:val="aff0"/>
        <w:numPr>
          <w:ilvl w:val="1"/>
          <w:numId w:val="37"/>
        </w:numPr>
        <w:spacing w:afterLines="50" w:after="156"/>
        <w:ind w:firstLineChars="0"/>
        <w:jc w:val="both"/>
        <w:rPr>
          <w:rFonts w:eastAsia="ＭＳ 明朝"/>
          <w:sz w:val="22"/>
          <w:szCs w:val="22"/>
          <w:lang w:eastAsia="ja-JP"/>
        </w:rPr>
      </w:pPr>
      <w:r w:rsidRPr="00B376E3">
        <w:rPr>
          <w:rFonts w:eastAsia="ＭＳ 明朝"/>
          <w:sz w:val="22"/>
          <w:szCs w:val="22"/>
          <w:lang w:eastAsia="ja-JP"/>
        </w:rPr>
        <w:t xml:space="preserve">If all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 xml:space="preserve">(s) are used for SSB transmission, it is proposed not to apply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 xml:space="preserve">(s) reduction to SSB transmission time or increase the SSB transmission power by 3~6dB to compensate the power backoff when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(s) reduction is applied to SSB transmission time.</w:t>
      </w:r>
    </w:p>
    <w:p w14:paraId="48086446" w14:textId="3D9EF661" w:rsidR="00F23CBE" w:rsidRDefault="00335096" w:rsidP="006A4E12">
      <w:pPr>
        <w:pStyle w:val="aff0"/>
        <w:numPr>
          <w:ilvl w:val="0"/>
          <w:numId w:val="37"/>
        </w:numPr>
        <w:spacing w:afterLines="50" w:after="156"/>
        <w:ind w:firstLine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 xml:space="preserve">SI-RS: </w:t>
      </w:r>
      <w:proofErr w:type="spellStart"/>
      <w:r w:rsidR="00D25AAC" w:rsidRPr="004F1DBB">
        <w:rPr>
          <w:rFonts w:eastAsia="ＭＳ 明朝"/>
          <w:sz w:val="22"/>
          <w:szCs w:val="22"/>
          <w:lang w:eastAsia="ja-JP"/>
        </w:rPr>
        <w:t>TxRU</w:t>
      </w:r>
      <w:proofErr w:type="spellEnd"/>
      <w:r w:rsidR="00D25AAC" w:rsidRPr="004F1DBB">
        <w:rPr>
          <w:rFonts w:eastAsia="ＭＳ 明朝"/>
          <w:sz w:val="22"/>
          <w:szCs w:val="22"/>
          <w:lang w:eastAsia="ja-JP"/>
        </w:rPr>
        <w:t>(s) reduction</w:t>
      </w:r>
      <w:r w:rsidR="009F0A8B">
        <w:rPr>
          <w:rFonts w:eastAsia="ＭＳ 明朝"/>
          <w:sz w:val="22"/>
          <w:szCs w:val="22"/>
          <w:lang w:eastAsia="ja-JP"/>
        </w:rPr>
        <w:t xml:space="preserve"> </w:t>
      </w:r>
      <w:r w:rsidR="009F0A8B" w:rsidRPr="00F453BC">
        <w:rPr>
          <w:rFonts w:eastAsia="ＭＳ 明朝"/>
          <w:sz w:val="22"/>
          <w:szCs w:val="22"/>
          <w:lang w:eastAsia="ja-JP"/>
        </w:rPr>
        <w:t xml:space="preserve">and </w:t>
      </w:r>
      <w:r w:rsidR="009F0A8B">
        <w:rPr>
          <w:rFonts w:eastAsia="ＭＳ 明朝" w:hint="eastAsia"/>
          <w:sz w:val="22"/>
          <w:szCs w:val="22"/>
          <w:lang w:eastAsia="ja-JP"/>
        </w:rPr>
        <w:t>t</w:t>
      </w:r>
      <w:r w:rsidR="009F0A8B">
        <w:rPr>
          <w:rFonts w:eastAsia="ＭＳ 明朝"/>
          <w:sz w:val="22"/>
          <w:szCs w:val="22"/>
          <w:lang w:eastAsia="ja-JP"/>
        </w:rPr>
        <w:t xml:space="preserve">ransmission </w:t>
      </w:r>
      <w:r w:rsidR="009F0A8B" w:rsidRPr="00F453BC">
        <w:rPr>
          <w:rFonts w:eastAsia="ＭＳ 明朝"/>
          <w:sz w:val="22"/>
          <w:szCs w:val="22"/>
          <w:lang w:eastAsia="ja-JP"/>
        </w:rPr>
        <w:t>power reduction</w:t>
      </w:r>
      <w:r w:rsidR="00D25AAC" w:rsidRPr="004F1DBB">
        <w:rPr>
          <w:rFonts w:eastAsia="ＭＳ 明朝"/>
          <w:sz w:val="22"/>
          <w:szCs w:val="22"/>
          <w:lang w:eastAsia="ja-JP"/>
        </w:rPr>
        <w:t xml:space="preserve"> may result in CSI-RS transmission power backoff. </w:t>
      </w:r>
      <w:r w:rsidR="009E3C4A" w:rsidRPr="00F23CBE">
        <w:rPr>
          <w:rFonts w:eastAsia="ＭＳ 明朝"/>
          <w:sz w:val="22"/>
          <w:szCs w:val="22"/>
          <w:lang w:eastAsia="ja-JP"/>
        </w:rPr>
        <w:t xml:space="preserve">Eventually, it may lead to false </w:t>
      </w:r>
      <w:r w:rsidR="00DB4062">
        <w:rPr>
          <w:rFonts w:eastAsia="ＭＳ 明朝"/>
          <w:sz w:val="22"/>
          <w:szCs w:val="22"/>
          <w:lang w:eastAsia="ja-JP"/>
        </w:rPr>
        <w:t xml:space="preserve">alarm of </w:t>
      </w:r>
      <w:r w:rsidR="009E3C4A" w:rsidRPr="00F23CBE">
        <w:rPr>
          <w:rFonts w:eastAsia="ＭＳ 明朝"/>
          <w:sz w:val="22"/>
          <w:szCs w:val="22"/>
          <w:lang w:eastAsia="ja-JP"/>
        </w:rPr>
        <w:t>beam failure and radio link failure, as well as unnecessary event-triggered measurement report</w:t>
      </w:r>
      <w:r w:rsidR="00C063E1">
        <w:rPr>
          <w:rFonts w:eastAsia="ＭＳ 明朝"/>
          <w:sz w:val="22"/>
          <w:szCs w:val="22"/>
          <w:lang w:eastAsia="ja-JP"/>
        </w:rPr>
        <w:t xml:space="preserve">, which increases the </w:t>
      </w:r>
      <w:r w:rsidR="00234AC1">
        <w:rPr>
          <w:rFonts w:eastAsia="ＭＳ 明朝"/>
          <w:sz w:val="22"/>
          <w:szCs w:val="22"/>
          <w:lang w:eastAsia="ja-JP"/>
        </w:rPr>
        <w:t>signaling overhead</w:t>
      </w:r>
      <w:r w:rsidR="00A7444A">
        <w:rPr>
          <w:rFonts w:eastAsia="ＭＳ 明朝"/>
          <w:sz w:val="22"/>
          <w:szCs w:val="22"/>
          <w:lang w:eastAsia="ja-JP"/>
        </w:rPr>
        <w:t xml:space="preserve"> for </w:t>
      </w:r>
      <w:r w:rsidR="00234AC1">
        <w:rPr>
          <w:rFonts w:eastAsia="ＭＳ 明朝"/>
          <w:sz w:val="22"/>
          <w:szCs w:val="22"/>
          <w:lang w:eastAsia="ja-JP"/>
        </w:rPr>
        <w:t xml:space="preserve">UL </w:t>
      </w:r>
      <w:r w:rsidR="00A7444A">
        <w:rPr>
          <w:rFonts w:eastAsia="ＭＳ 明朝"/>
          <w:sz w:val="22"/>
          <w:szCs w:val="22"/>
          <w:lang w:eastAsia="ja-JP"/>
        </w:rPr>
        <w:t xml:space="preserve">reporting. </w:t>
      </w:r>
      <w:r w:rsidR="00884593">
        <w:rPr>
          <w:rFonts w:eastAsia="ＭＳ 明朝"/>
          <w:sz w:val="22"/>
          <w:szCs w:val="22"/>
          <w:lang w:eastAsia="ja-JP"/>
        </w:rPr>
        <w:t xml:space="preserve">Considering the flexibility of CSI-RS transmission, it is </w:t>
      </w:r>
      <w:r w:rsidR="00884593" w:rsidRPr="004F1DBB">
        <w:rPr>
          <w:rFonts w:eastAsia="ＭＳ 明朝"/>
          <w:sz w:val="22"/>
          <w:szCs w:val="22"/>
          <w:lang w:eastAsia="ja-JP"/>
        </w:rPr>
        <w:t xml:space="preserve">difficult </w:t>
      </w:r>
      <w:r w:rsidR="00884593">
        <w:rPr>
          <w:rFonts w:eastAsia="ＭＳ 明朝"/>
          <w:sz w:val="22"/>
          <w:szCs w:val="22"/>
          <w:lang w:eastAsia="ja-JP"/>
        </w:rPr>
        <w:t>to avoid</w:t>
      </w:r>
      <w:r w:rsidR="00884593" w:rsidRPr="004F1DBB">
        <w:rPr>
          <w:rFonts w:eastAsia="ＭＳ 明朝"/>
          <w:sz w:val="22"/>
          <w:szCs w:val="22"/>
          <w:lang w:eastAsia="ja-JP"/>
        </w:rPr>
        <w:t xml:space="preserve"> </w:t>
      </w:r>
      <w:proofErr w:type="spellStart"/>
      <w:r w:rsidR="00884593" w:rsidRPr="004F1DBB">
        <w:rPr>
          <w:rFonts w:eastAsia="ＭＳ 明朝"/>
          <w:sz w:val="22"/>
          <w:szCs w:val="22"/>
          <w:lang w:eastAsia="ja-JP"/>
        </w:rPr>
        <w:t>TxRU</w:t>
      </w:r>
      <w:proofErr w:type="spellEnd"/>
      <w:r w:rsidR="00884593">
        <w:rPr>
          <w:rFonts w:eastAsia="ＭＳ 明朝"/>
          <w:sz w:val="22"/>
          <w:szCs w:val="22"/>
          <w:lang w:eastAsia="ja-JP"/>
        </w:rPr>
        <w:t xml:space="preserve"> adaptation</w:t>
      </w:r>
      <w:r w:rsidR="00884593" w:rsidRPr="004F1DBB">
        <w:rPr>
          <w:rFonts w:eastAsia="ＭＳ 明朝"/>
          <w:sz w:val="22"/>
          <w:szCs w:val="22"/>
          <w:lang w:eastAsia="ja-JP"/>
        </w:rPr>
        <w:t xml:space="preserve"> operation</w:t>
      </w:r>
      <w:r w:rsidR="00884593">
        <w:rPr>
          <w:rFonts w:eastAsia="ＭＳ 明朝"/>
          <w:sz w:val="22"/>
          <w:szCs w:val="22"/>
          <w:lang w:eastAsia="ja-JP"/>
        </w:rPr>
        <w:t xml:space="preserve"> on CSI-RS symbols. </w:t>
      </w:r>
      <w:r w:rsidR="00F13B1C">
        <w:rPr>
          <w:rFonts w:eastAsia="ＭＳ 明朝"/>
          <w:sz w:val="22"/>
          <w:szCs w:val="22"/>
          <w:lang w:eastAsia="ja-JP"/>
        </w:rPr>
        <w:t>Thus, e</w:t>
      </w:r>
      <w:r w:rsidR="00623822">
        <w:rPr>
          <w:rFonts w:eastAsia="ＭＳ 明朝"/>
          <w:sz w:val="22"/>
          <w:szCs w:val="22"/>
          <w:lang w:eastAsia="ja-JP"/>
        </w:rPr>
        <w:t xml:space="preserve">nhancement on RLM and RRM measurement </w:t>
      </w:r>
      <w:r w:rsidR="00CC00B9">
        <w:rPr>
          <w:rFonts w:eastAsia="ＭＳ 明朝"/>
          <w:sz w:val="22"/>
          <w:szCs w:val="22"/>
          <w:lang w:eastAsia="ja-JP"/>
        </w:rPr>
        <w:t xml:space="preserve">based on CSI-RS </w:t>
      </w:r>
      <w:r w:rsidR="007F55A3">
        <w:rPr>
          <w:rFonts w:eastAsia="ＭＳ 明朝"/>
          <w:sz w:val="22"/>
          <w:szCs w:val="22"/>
          <w:lang w:eastAsia="ja-JP"/>
        </w:rPr>
        <w:t>should considered</w:t>
      </w:r>
      <w:r w:rsidR="00B24682">
        <w:rPr>
          <w:rFonts w:eastAsia="ＭＳ 明朝"/>
          <w:sz w:val="22"/>
          <w:szCs w:val="22"/>
          <w:lang w:eastAsia="ja-JP"/>
        </w:rPr>
        <w:t xml:space="preserve">. </w:t>
      </w:r>
      <w:r w:rsidR="00D63687">
        <w:rPr>
          <w:rFonts w:eastAsia="ＭＳ 明朝"/>
          <w:sz w:val="22"/>
          <w:szCs w:val="22"/>
          <w:lang w:eastAsia="ja-JP"/>
        </w:rPr>
        <w:t xml:space="preserve">For example, group-common signaling can be considered to inform UE about transmission power update, caused by </w:t>
      </w:r>
      <w:proofErr w:type="spellStart"/>
      <w:r w:rsidR="00D63687">
        <w:rPr>
          <w:rFonts w:eastAsia="ＭＳ 明朝"/>
          <w:sz w:val="22"/>
          <w:szCs w:val="22"/>
          <w:lang w:eastAsia="ja-JP"/>
        </w:rPr>
        <w:t>TxRU</w:t>
      </w:r>
      <w:proofErr w:type="spellEnd"/>
      <w:r w:rsidR="00D63687">
        <w:rPr>
          <w:rFonts w:eastAsia="ＭＳ 明朝"/>
          <w:sz w:val="22"/>
          <w:szCs w:val="22"/>
          <w:lang w:eastAsia="ja-JP"/>
        </w:rPr>
        <w:t xml:space="preserve"> adaptation or power adjustment.</w:t>
      </w:r>
    </w:p>
    <w:p w14:paraId="032DB5FC" w14:textId="4CD7C6C2" w:rsidR="004F1DBB" w:rsidRDefault="004F1DBB" w:rsidP="004F1DBB">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sidR="000F7073">
        <w:rPr>
          <w:rFonts w:eastAsia="ＭＳ 明朝"/>
          <w:b/>
          <w:bCs/>
          <w:sz w:val="22"/>
          <w:szCs w:val="22"/>
          <w:lang w:eastAsia="ja-JP"/>
        </w:rPr>
        <w:t>6</w:t>
      </w:r>
      <w:r w:rsidR="00F65A24">
        <w:rPr>
          <w:rFonts w:eastAsia="ＭＳ 明朝"/>
          <w:b/>
          <w:bCs/>
          <w:sz w:val="22"/>
          <w:szCs w:val="22"/>
          <w:lang w:eastAsia="ja-JP"/>
        </w:rPr>
        <w:t>.</w:t>
      </w:r>
      <w:r w:rsidRPr="0024575E">
        <w:rPr>
          <w:rFonts w:eastAsia="ＭＳ 明朝"/>
          <w:b/>
          <w:bCs/>
          <w:sz w:val="22"/>
          <w:szCs w:val="22"/>
          <w:lang w:eastAsia="ja-JP"/>
        </w:rPr>
        <w:t xml:space="preserve"> </w:t>
      </w:r>
      <w:r w:rsidR="00AB30C6">
        <w:rPr>
          <w:rFonts w:eastAsia="ＭＳ 明朝"/>
          <w:b/>
          <w:bCs/>
          <w:sz w:val="22"/>
          <w:szCs w:val="22"/>
          <w:lang w:eastAsia="ja-JP"/>
        </w:rPr>
        <w:t>For</w:t>
      </w:r>
      <w:r w:rsidR="0038134C">
        <w:rPr>
          <w:rFonts w:eastAsia="ＭＳ 明朝"/>
          <w:b/>
          <w:bCs/>
          <w:sz w:val="22"/>
          <w:szCs w:val="22"/>
          <w:lang w:eastAsia="ja-JP"/>
        </w:rPr>
        <w:t xml:space="preserve"> </w:t>
      </w:r>
      <w:proofErr w:type="spellStart"/>
      <w:r w:rsidR="0038134C">
        <w:rPr>
          <w:rFonts w:eastAsia="ＭＳ 明朝"/>
          <w:b/>
          <w:bCs/>
          <w:sz w:val="22"/>
          <w:szCs w:val="22"/>
          <w:lang w:eastAsia="ja-JP"/>
        </w:rPr>
        <w:t>TxRU</w:t>
      </w:r>
      <w:proofErr w:type="spellEnd"/>
      <w:r w:rsidR="0038134C">
        <w:rPr>
          <w:rFonts w:eastAsia="ＭＳ 明朝"/>
          <w:b/>
          <w:bCs/>
          <w:sz w:val="22"/>
          <w:szCs w:val="22"/>
          <w:lang w:eastAsia="ja-JP"/>
        </w:rPr>
        <w:t xml:space="preserve"> adaptation and power adjustment, </w:t>
      </w:r>
      <w:r w:rsidR="00AB30C6">
        <w:rPr>
          <w:rFonts w:eastAsia="ＭＳ 明朝"/>
          <w:b/>
          <w:bCs/>
          <w:sz w:val="22"/>
          <w:szCs w:val="22"/>
          <w:lang w:eastAsia="ja-JP"/>
        </w:rPr>
        <w:t>RAN1 should focus on the techniques that has no impact on SSB transmission</w:t>
      </w:r>
      <w:r w:rsidRPr="0024575E">
        <w:rPr>
          <w:rFonts w:eastAsia="ＭＳ 明朝"/>
          <w:b/>
          <w:bCs/>
          <w:sz w:val="22"/>
          <w:szCs w:val="22"/>
          <w:lang w:eastAsia="ja-JP"/>
        </w:rPr>
        <w:t>.</w:t>
      </w:r>
    </w:p>
    <w:p w14:paraId="0BAB4331" w14:textId="69D9EEAC" w:rsidR="004F1DBB" w:rsidRPr="0024575E" w:rsidRDefault="004F1DBB" w:rsidP="004F1DBB">
      <w:pPr>
        <w:spacing w:afterLines="50" w:after="156"/>
        <w:jc w:val="both"/>
        <w:rPr>
          <w:rFonts w:eastAsia="ＭＳ 明朝"/>
          <w:b/>
          <w:bCs/>
          <w:sz w:val="22"/>
          <w:szCs w:val="22"/>
          <w:lang w:eastAsia="ja-JP"/>
        </w:rPr>
      </w:pPr>
      <w:r w:rsidRPr="0024575E">
        <w:rPr>
          <w:rFonts w:eastAsia="ＭＳ 明朝"/>
          <w:b/>
          <w:bCs/>
          <w:sz w:val="22"/>
          <w:szCs w:val="22"/>
          <w:lang w:eastAsia="ja-JP"/>
        </w:rPr>
        <w:t>Proposal</w:t>
      </w:r>
      <w:r w:rsidR="00F41D6D">
        <w:rPr>
          <w:rFonts w:eastAsia="ＭＳ 明朝"/>
          <w:b/>
          <w:bCs/>
          <w:sz w:val="22"/>
          <w:szCs w:val="22"/>
          <w:lang w:eastAsia="ja-JP"/>
        </w:rPr>
        <w:t xml:space="preserve"> </w:t>
      </w:r>
      <w:r w:rsidR="000F7073">
        <w:rPr>
          <w:rFonts w:eastAsia="ＭＳ 明朝"/>
          <w:b/>
          <w:bCs/>
          <w:sz w:val="22"/>
          <w:szCs w:val="22"/>
          <w:lang w:eastAsia="ja-JP"/>
        </w:rPr>
        <w:t>7</w:t>
      </w:r>
      <w:r w:rsidR="00F65A24">
        <w:rPr>
          <w:rFonts w:eastAsia="ＭＳ 明朝"/>
          <w:b/>
          <w:bCs/>
          <w:sz w:val="22"/>
          <w:szCs w:val="22"/>
          <w:lang w:eastAsia="ja-JP"/>
        </w:rPr>
        <w:t>.</w:t>
      </w:r>
      <w:r w:rsidRPr="0024575E">
        <w:rPr>
          <w:rFonts w:eastAsia="ＭＳ 明朝"/>
          <w:b/>
          <w:bCs/>
          <w:sz w:val="22"/>
          <w:szCs w:val="22"/>
          <w:lang w:eastAsia="ja-JP"/>
        </w:rPr>
        <w:t xml:space="preserve"> </w:t>
      </w:r>
      <w:r w:rsidR="008D0650">
        <w:rPr>
          <w:rFonts w:eastAsia="ＭＳ 明朝"/>
          <w:b/>
          <w:bCs/>
          <w:sz w:val="22"/>
          <w:szCs w:val="22"/>
          <w:lang w:eastAsia="ja-JP"/>
        </w:rPr>
        <w:t>Enhancement</w:t>
      </w:r>
      <w:r w:rsidR="00361E90">
        <w:rPr>
          <w:rFonts w:eastAsia="ＭＳ 明朝"/>
          <w:b/>
          <w:bCs/>
          <w:sz w:val="22"/>
          <w:szCs w:val="22"/>
          <w:lang w:eastAsia="ja-JP"/>
        </w:rPr>
        <w:t>(</w:t>
      </w:r>
      <w:r w:rsidR="00DD0C66">
        <w:rPr>
          <w:rFonts w:eastAsia="ＭＳ 明朝"/>
          <w:b/>
          <w:bCs/>
          <w:sz w:val="22"/>
          <w:szCs w:val="22"/>
          <w:lang w:eastAsia="ja-JP"/>
        </w:rPr>
        <w:t>s</w:t>
      </w:r>
      <w:r w:rsidR="00361E90">
        <w:rPr>
          <w:rFonts w:eastAsia="ＭＳ 明朝"/>
          <w:b/>
          <w:bCs/>
          <w:sz w:val="22"/>
          <w:szCs w:val="22"/>
          <w:lang w:eastAsia="ja-JP"/>
        </w:rPr>
        <w:t>)</w:t>
      </w:r>
      <w:r w:rsidR="00DD0C66">
        <w:rPr>
          <w:rFonts w:eastAsia="ＭＳ 明朝"/>
          <w:b/>
          <w:bCs/>
          <w:sz w:val="22"/>
          <w:szCs w:val="22"/>
          <w:lang w:eastAsia="ja-JP"/>
        </w:rPr>
        <w:t xml:space="preserve"> on </w:t>
      </w:r>
      <w:r w:rsidR="00DD0C66" w:rsidRPr="00824B8C">
        <w:rPr>
          <w:rFonts w:eastAsia="ＭＳ 明朝" w:hint="eastAsia"/>
          <w:b/>
          <w:bCs/>
          <w:sz w:val="22"/>
          <w:szCs w:val="22"/>
          <w:lang w:eastAsia="ja-JP"/>
        </w:rPr>
        <w:t>RLM and RRM</w:t>
      </w:r>
      <w:r w:rsidR="00DD0C66">
        <w:rPr>
          <w:rFonts w:eastAsia="ＭＳ 明朝"/>
          <w:b/>
          <w:bCs/>
          <w:sz w:val="22"/>
          <w:szCs w:val="22"/>
          <w:lang w:eastAsia="ja-JP"/>
        </w:rPr>
        <w:t xml:space="preserve"> measurement</w:t>
      </w:r>
      <w:r w:rsidR="00824B8C" w:rsidRPr="00824B8C">
        <w:rPr>
          <w:rFonts w:eastAsia="ＭＳ 明朝" w:hint="eastAsia"/>
          <w:b/>
          <w:bCs/>
          <w:sz w:val="22"/>
          <w:szCs w:val="22"/>
          <w:lang w:eastAsia="ja-JP"/>
        </w:rPr>
        <w:t xml:space="preserve"> </w:t>
      </w:r>
      <w:r w:rsidR="00ED6761">
        <w:rPr>
          <w:rFonts w:eastAsia="ＭＳ 明朝"/>
          <w:b/>
          <w:bCs/>
          <w:sz w:val="22"/>
          <w:szCs w:val="22"/>
          <w:lang w:eastAsia="ja-JP"/>
        </w:rPr>
        <w:t xml:space="preserve">operation </w:t>
      </w:r>
      <w:r w:rsidR="00361E90">
        <w:rPr>
          <w:rFonts w:eastAsia="ＭＳ 明朝"/>
          <w:b/>
          <w:bCs/>
          <w:sz w:val="22"/>
          <w:szCs w:val="22"/>
          <w:lang w:eastAsia="ja-JP"/>
        </w:rPr>
        <w:t>is necessary considering</w:t>
      </w:r>
      <w:r w:rsidR="00ED6761">
        <w:rPr>
          <w:rFonts w:eastAsia="ＭＳ 明朝"/>
          <w:b/>
          <w:bCs/>
          <w:sz w:val="22"/>
          <w:szCs w:val="22"/>
          <w:lang w:eastAsia="ja-JP"/>
        </w:rPr>
        <w:t xml:space="preserve"> </w:t>
      </w:r>
      <w:r w:rsidR="00824B8C" w:rsidRPr="00824B8C">
        <w:rPr>
          <w:rFonts w:eastAsia="ＭＳ 明朝" w:hint="eastAsia"/>
          <w:b/>
          <w:bCs/>
          <w:sz w:val="22"/>
          <w:szCs w:val="22"/>
          <w:lang w:eastAsia="ja-JP"/>
        </w:rPr>
        <w:t xml:space="preserve">the </w:t>
      </w:r>
      <w:r w:rsidR="00ED6761">
        <w:rPr>
          <w:rFonts w:eastAsia="ＭＳ 明朝"/>
          <w:b/>
          <w:bCs/>
          <w:sz w:val="22"/>
          <w:szCs w:val="22"/>
          <w:lang w:eastAsia="ja-JP"/>
        </w:rPr>
        <w:t xml:space="preserve">potential </w:t>
      </w:r>
      <w:r w:rsidR="00191675">
        <w:rPr>
          <w:rFonts w:eastAsia="ＭＳ 明朝"/>
          <w:b/>
          <w:bCs/>
          <w:sz w:val="22"/>
          <w:szCs w:val="22"/>
          <w:lang w:eastAsia="ja-JP"/>
        </w:rPr>
        <w:t xml:space="preserve">transmission power </w:t>
      </w:r>
      <w:r w:rsidR="00ED6761">
        <w:rPr>
          <w:rFonts w:eastAsia="ＭＳ 明朝"/>
          <w:b/>
          <w:bCs/>
          <w:sz w:val="22"/>
          <w:szCs w:val="22"/>
          <w:lang w:eastAsia="ja-JP"/>
        </w:rPr>
        <w:t xml:space="preserve">fluctuation </w:t>
      </w:r>
      <w:r w:rsidR="007D2BBA">
        <w:rPr>
          <w:rFonts w:eastAsia="ＭＳ 明朝"/>
          <w:b/>
          <w:bCs/>
          <w:sz w:val="22"/>
          <w:szCs w:val="22"/>
          <w:lang w:eastAsia="ja-JP"/>
        </w:rPr>
        <w:t xml:space="preserve">of </w:t>
      </w:r>
      <w:r w:rsidR="008D0650">
        <w:rPr>
          <w:rFonts w:eastAsia="ＭＳ 明朝"/>
          <w:b/>
          <w:bCs/>
          <w:sz w:val="22"/>
          <w:szCs w:val="22"/>
          <w:lang w:eastAsia="ja-JP"/>
        </w:rPr>
        <w:t>CSI-RS</w:t>
      </w:r>
      <w:r w:rsidR="00191675">
        <w:rPr>
          <w:rFonts w:eastAsia="ＭＳ 明朝"/>
          <w:b/>
          <w:bCs/>
          <w:sz w:val="22"/>
          <w:szCs w:val="22"/>
          <w:lang w:eastAsia="ja-JP"/>
        </w:rPr>
        <w:t xml:space="preserve"> caused by </w:t>
      </w:r>
      <w:proofErr w:type="spellStart"/>
      <w:r w:rsidR="00191675">
        <w:rPr>
          <w:rFonts w:eastAsia="ＭＳ 明朝"/>
          <w:b/>
          <w:bCs/>
          <w:sz w:val="22"/>
          <w:szCs w:val="22"/>
          <w:lang w:eastAsia="ja-JP"/>
        </w:rPr>
        <w:t>TxRU</w:t>
      </w:r>
      <w:proofErr w:type="spellEnd"/>
      <w:r w:rsidR="00191675">
        <w:rPr>
          <w:rFonts w:eastAsia="ＭＳ 明朝"/>
          <w:b/>
          <w:bCs/>
          <w:sz w:val="22"/>
          <w:szCs w:val="22"/>
          <w:lang w:eastAsia="ja-JP"/>
        </w:rPr>
        <w:t xml:space="preserve"> adaptation and power adjustment</w:t>
      </w:r>
      <w:r w:rsidRPr="0024575E">
        <w:rPr>
          <w:rFonts w:eastAsia="ＭＳ 明朝"/>
          <w:b/>
          <w:bCs/>
          <w:sz w:val="22"/>
          <w:szCs w:val="22"/>
          <w:lang w:eastAsia="ja-JP"/>
        </w:rPr>
        <w:t>.</w:t>
      </w:r>
    </w:p>
    <w:p w14:paraId="66125DAD" w14:textId="77777777" w:rsidR="00361E90" w:rsidRPr="00FA1E05" w:rsidRDefault="00361E90" w:rsidP="00FA1E05">
      <w:pPr>
        <w:rPr>
          <w:lang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73703F85" w14:textId="4692FAD6" w:rsidR="00D549E7" w:rsidRDefault="00334CEC" w:rsidP="00EA73B6">
      <w:pPr>
        <w:pStyle w:val="a5"/>
        <w:spacing w:afterLines="50" w:after="156"/>
        <w:jc w:val="both"/>
        <w:rPr>
          <w:sz w:val="22"/>
          <w:szCs w:val="22"/>
        </w:rPr>
      </w:pPr>
      <w:r w:rsidRPr="001230D0">
        <w:rPr>
          <w:rFonts w:eastAsia="SimSun"/>
          <w:sz w:val="22"/>
          <w:szCs w:val="22"/>
          <w:lang w:eastAsia="zh-CN"/>
        </w:rPr>
        <w:t>In this contribution,</w:t>
      </w:r>
      <w:r w:rsidR="00422281" w:rsidRPr="001230D0">
        <w:rPr>
          <w:sz w:val="22"/>
          <w:szCs w:val="22"/>
        </w:rPr>
        <w:t xml:space="preserve"> </w:t>
      </w:r>
      <w:r w:rsidR="004C53B2">
        <w:rPr>
          <w:sz w:val="22"/>
          <w:szCs w:val="22"/>
        </w:rPr>
        <w:t xml:space="preserve">we discussed the possible </w:t>
      </w:r>
      <w:r w:rsidR="006F39B9">
        <w:rPr>
          <w:sz w:val="22"/>
          <w:szCs w:val="22"/>
        </w:rPr>
        <w:t xml:space="preserve">network </w:t>
      </w:r>
      <w:r w:rsidR="004C53B2">
        <w:rPr>
          <w:sz w:val="22"/>
          <w:szCs w:val="22"/>
        </w:rPr>
        <w:t xml:space="preserve">power saving </w:t>
      </w:r>
      <w:r w:rsidR="006F39B9">
        <w:rPr>
          <w:sz w:val="22"/>
          <w:szCs w:val="22"/>
        </w:rPr>
        <w:t>methods and the corresponding enhancement</w:t>
      </w:r>
      <w:r w:rsidR="00B52077">
        <w:rPr>
          <w:sz w:val="22"/>
          <w:szCs w:val="22"/>
        </w:rPr>
        <w:t>s</w:t>
      </w:r>
      <w:r w:rsidR="006F39B9">
        <w:rPr>
          <w:sz w:val="22"/>
          <w:szCs w:val="22"/>
        </w:rPr>
        <w:t xml:space="preserve"> </w:t>
      </w:r>
      <w:r w:rsidR="00B52077">
        <w:rPr>
          <w:sz w:val="22"/>
          <w:szCs w:val="22"/>
        </w:rPr>
        <w:t xml:space="preserve">that </w:t>
      </w:r>
      <w:r w:rsidR="006F39B9">
        <w:rPr>
          <w:sz w:val="22"/>
          <w:szCs w:val="22"/>
        </w:rPr>
        <w:t>should be considered</w:t>
      </w:r>
      <w:r w:rsidR="004C53B2">
        <w:rPr>
          <w:sz w:val="22"/>
          <w:szCs w:val="22"/>
        </w:rPr>
        <w:t xml:space="preserve">. The </w:t>
      </w:r>
      <w:r w:rsidR="00EA73B6">
        <w:rPr>
          <w:sz w:val="22"/>
          <w:szCs w:val="22"/>
        </w:rPr>
        <w:t xml:space="preserve">following observations and proposals </w:t>
      </w:r>
      <w:r w:rsidR="00B52077">
        <w:rPr>
          <w:sz w:val="22"/>
          <w:szCs w:val="22"/>
        </w:rPr>
        <w:t>were</w:t>
      </w:r>
      <w:r w:rsidR="00EA73B6">
        <w:rPr>
          <w:sz w:val="22"/>
          <w:szCs w:val="22"/>
        </w:rPr>
        <w:t xml:space="preserve"> provided.</w:t>
      </w:r>
    </w:p>
    <w:p w14:paraId="4C06BB06" w14:textId="6C838B94" w:rsidR="00A42C1D" w:rsidRPr="00341E10" w:rsidRDefault="00F41D6D" w:rsidP="00A42C1D">
      <w:pPr>
        <w:spacing w:afterLines="50" w:after="156"/>
        <w:jc w:val="both"/>
        <w:rPr>
          <w:sz w:val="22"/>
          <w:szCs w:val="22"/>
          <w:lang w:eastAsia="ja-JP"/>
        </w:rPr>
      </w:pPr>
      <w:r w:rsidRPr="00341E10">
        <w:rPr>
          <w:rFonts w:hint="eastAsia"/>
          <w:b/>
          <w:bCs/>
          <w:sz w:val="22"/>
          <w:szCs w:val="22"/>
          <w:lang w:eastAsia="ja-JP"/>
        </w:rPr>
        <w:t xml:space="preserve">Observation </w:t>
      </w:r>
      <w:r>
        <w:rPr>
          <w:b/>
          <w:bCs/>
          <w:sz w:val="22"/>
          <w:szCs w:val="22"/>
          <w:lang w:eastAsia="ja-JP"/>
        </w:rPr>
        <w:t>1</w:t>
      </w:r>
      <w:r w:rsidRPr="00341E10">
        <w:rPr>
          <w:rFonts w:hint="eastAsia"/>
          <w:b/>
          <w:bCs/>
          <w:sz w:val="22"/>
          <w:szCs w:val="22"/>
          <w:lang w:eastAsia="ja-JP"/>
        </w:rPr>
        <w:t xml:space="preserve">. </w:t>
      </w:r>
      <w:r>
        <w:rPr>
          <w:b/>
          <w:bCs/>
          <w:sz w:val="22"/>
          <w:szCs w:val="22"/>
          <w:lang w:eastAsia="ja-JP"/>
        </w:rPr>
        <w:t>W</w:t>
      </w:r>
      <w:r w:rsidRPr="00341E10">
        <w:rPr>
          <w:rFonts w:hint="eastAsia"/>
          <w:b/>
          <w:bCs/>
          <w:sz w:val="22"/>
          <w:szCs w:val="22"/>
          <w:lang w:eastAsia="ja-JP"/>
        </w:rPr>
        <w:t xml:space="preserve">hen </w:t>
      </w:r>
      <w:r>
        <w:rPr>
          <w:b/>
          <w:bCs/>
          <w:sz w:val="22"/>
          <w:szCs w:val="22"/>
          <w:lang w:eastAsia="ja-JP"/>
        </w:rPr>
        <w:t>a cell</w:t>
      </w:r>
      <w:r w:rsidRPr="00341E10">
        <w:rPr>
          <w:rFonts w:hint="eastAsia"/>
          <w:b/>
          <w:bCs/>
          <w:sz w:val="22"/>
          <w:szCs w:val="22"/>
          <w:lang w:eastAsia="ja-JP"/>
        </w:rPr>
        <w:t xml:space="preserve"> is </w:t>
      </w:r>
      <w:r>
        <w:rPr>
          <w:b/>
          <w:bCs/>
          <w:sz w:val="22"/>
          <w:szCs w:val="22"/>
          <w:lang w:eastAsia="ja-JP"/>
        </w:rPr>
        <w:t>turned off</w:t>
      </w:r>
      <w:r w:rsidRPr="00341E10">
        <w:rPr>
          <w:rFonts w:hint="eastAsia"/>
          <w:b/>
          <w:bCs/>
          <w:sz w:val="22"/>
          <w:szCs w:val="22"/>
          <w:lang w:eastAsia="ja-JP"/>
        </w:rPr>
        <w:t xml:space="preserve"> with short duration</w:t>
      </w:r>
      <w:r>
        <w:rPr>
          <w:b/>
          <w:bCs/>
          <w:sz w:val="22"/>
          <w:szCs w:val="22"/>
          <w:lang w:eastAsia="ja-JP"/>
        </w:rPr>
        <w:t xml:space="preserve"> (e.g., symbol/slot/subframe-level)</w:t>
      </w:r>
      <w:r w:rsidRPr="00341E10">
        <w:rPr>
          <w:rFonts w:hint="eastAsia"/>
          <w:b/>
          <w:bCs/>
          <w:sz w:val="22"/>
          <w:szCs w:val="22"/>
          <w:lang w:eastAsia="ja-JP"/>
        </w:rPr>
        <w:t xml:space="preserve">, keeping UEs connected </w:t>
      </w:r>
      <w:r>
        <w:rPr>
          <w:b/>
          <w:bCs/>
          <w:sz w:val="22"/>
          <w:szCs w:val="22"/>
          <w:lang w:eastAsia="ja-JP"/>
        </w:rPr>
        <w:t xml:space="preserve">with the cell </w:t>
      </w:r>
      <w:r w:rsidRPr="00341E10">
        <w:rPr>
          <w:rFonts w:hint="eastAsia"/>
          <w:b/>
          <w:bCs/>
          <w:sz w:val="22"/>
          <w:szCs w:val="22"/>
          <w:lang w:eastAsia="ja-JP"/>
        </w:rPr>
        <w:t>can avoid ping-pong handover</w:t>
      </w:r>
      <w:r>
        <w:rPr>
          <w:b/>
          <w:bCs/>
          <w:sz w:val="22"/>
          <w:szCs w:val="22"/>
          <w:lang w:eastAsia="ja-JP"/>
        </w:rPr>
        <w:t xml:space="preserve"> and frequent activation/deactivation</w:t>
      </w:r>
      <w:r w:rsidRPr="00341E10">
        <w:rPr>
          <w:rFonts w:hint="eastAsia"/>
          <w:b/>
          <w:bCs/>
          <w:sz w:val="22"/>
          <w:szCs w:val="22"/>
          <w:lang w:eastAsia="ja-JP"/>
        </w:rPr>
        <w:t>.</w:t>
      </w:r>
    </w:p>
    <w:p w14:paraId="357C8322" w14:textId="77777777" w:rsidR="00361E90" w:rsidRDefault="00361E90" w:rsidP="00361E90">
      <w:pPr>
        <w:spacing w:afterLines="50" w:after="156"/>
        <w:jc w:val="both"/>
        <w:rPr>
          <w:rFonts w:eastAsiaTheme="minorEastAsia"/>
          <w:b/>
          <w:sz w:val="22"/>
          <w:szCs w:val="22"/>
          <w:lang w:eastAsia="zh-CN"/>
        </w:rPr>
      </w:pPr>
      <w:r w:rsidRPr="006E15EA">
        <w:rPr>
          <w:rFonts w:eastAsiaTheme="minorEastAsia"/>
          <w:b/>
          <w:sz w:val="22"/>
          <w:szCs w:val="22"/>
          <w:lang w:eastAsia="zh-CN"/>
        </w:rPr>
        <w:t xml:space="preserve">Proposal </w:t>
      </w:r>
      <w:r>
        <w:rPr>
          <w:rFonts w:eastAsiaTheme="minorEastAsia"/>
          <w:b/>
          <w:sz w:val="22"/>
          <w:szCs w:val="22"/>
          <w:lang w:eastAsia="zh-CN"/>
        </w:rPr>
        <w:t>1</w:t>
      </w:r>
      <w:r w:rsidRPr="006E15EA">
        <w:rPr>
          <w:rFonts w:eastAsiaTheme="minorEastAsia"/>
          <w:b/>
          <w:sz w:val="22"/>
          <w:szCs w:val="22"/>
          <w:lang w:eastAsia="zh-CN"/>
        </w:rPr>
        <w:t xml:space="preserve">: </w:t>
      </w:r>
      <w:r>
        <w:rPr>
          <w:rFonts w:eastAsiaTheme="minorEastAsia"/>
          <w:b/>
          <w:sz w:val="22"/>
          <w:szCs w:val="22"/>
          <w:lang w:eastAsia="zh-CN"/>
        </w:rPr>
        <w:t xml:space="preserve">During no-load period, base station can turn off the cell to save energy consumption and the following techniques can be considered to extend the cell off duration </w:t>
      </w:r>
    </w:p>
    <w:p w14:paraId="04BF8200" w14:textId="77777777" w:rsidR="00361E90" w:rsidRPr="00814F91" w:rsidRDefault="00361E90" w:rsidP="00361E90">
      <w:pPr>
        <w:pStyle w:val="aff0"/>
        <w:numPr>
          <w:ilvl w:val="0"/>
          <w:numId w:val="42"/>
        </w:numPr>
        <w:spacing w:afterLines="50" w:after="156"/>
        <w:ind w:firstLineChars="0"/>
        <w:jc w:val="both"/>
        <w:rPr>
          <w:rFonts w:eastAsiaTheme="minorEastAsia"/>
          <w:b/>
          <w:sz w:val="22"/>
          <w:szCs w:val="22"/>
          <w:lang w:eastAsia="zh-CN"/>
        </w:rPr>
      </w:pPr>
      <w:r w:rsidRPr="006E15EA">
        <w:rPr>
          <w:rFonts w:eastAsiaTheme="minorEastAsia"/>
          <w:b/>
          <w:bCs/>
          <w:sz w:val="22"/>
          <w:szCs w:val="22"/>
          <w:lang w:eastAsia="zh-CN"/>
        </w:rPr>
        <w:t xml:space="preserve">Enlarging common signal periodicity </w:t>
      </w:r>
    </w:p>
    <w:p w14:paraId="41EAFAE3" w14:textId="77777777" w:rsidR="00361E90" w:rsidRPr="00297D3F" w:rsidRDefault="00361E90" w:rsidP="00361E90">
      <w:pPr>
        <w:pStyle w:val="aff0"/>
        <w:numPr>
          <w:ilvl w:val="1"/>
          <w:numId w:val="42"/>
        </w:numPr>
        <w:spacing w:afterLines="50" w:after="156"/>
        <w:ind w:firstLineChars="0"/>
        <w:jc w:val="both"/>
        <w:rPr>
          <w:rFonts w:eastAsiaTheme="minorEastAsia"/>
          <w:b/>
          <w:sz w:val="22"/>
          <w:szCs w:val="22"/>
          <w:lang w:eastAsia="zh-CN"/>
        </w:rPr>
      </w:pPr>
      <w:r>
        <w:rPr>
          <w:rFonts w:eastAsiaTheme="minorEastAsia"/>
          <w:b/>
          <w:bCs/>
          <w:sz w:val="22"/>
          <w:szCs w:val="22"/>
          <w:lang w:eastAsia="zh-CN"/>
        </w:rPr>
        <w:t>The impact on initial access procedures for legacy UEs should be avoided</w:t>
      </w:r>
    </w:p>
    <w:p w14:paraId="6EA7BBD7" w14:textId="77777777" w:rsidR="00361E90" w:rsidRDefault="00361E90" w:rsidP="00361E90">
      <w:pPr>
        <w:pStyle w:val="aff0"/>
        <w:numPr>
          <w:ilvl w:val="2"/>
          <w:numId w:val="42"/>
        </w:numPr>
        <w:spacing w:afterLines="50" w:after="156"/>
        <w:ind w:firstLineChars="0"/>
        <w:jc w:val="both"/>
        <w:rPr>
          <w:rFonts w:eastAsiaTheme="minorEastAsia"/>
          <w:b/>
          <w:sz w:val="22"/>
          <w:szCs w:val="22"/>
          <w:lang w:eastAsia="zh-CN"/>
        </w:rPr>
      </w:pPr>
      <w:r>
        <w:rPr>
          <w:rFonts w:eastAsiaTheme="minorEastAsia"/>
          <w:b/>
          <w:bCs/>
          <w:sz w:val="22"/>
          <w:szCs w:val="22"/>
          <w:lang w:eastAsia="zh-CN"/>
        </w:rPr>
        <w:t>FFS: How to avoid impact on initial access procedure for legacy UEs</w:t>
      </w:r>
    </w:p>
    <w:p w14:paraId="33DE1E18" w14:textId="77777777" w:rsidR="00361E90" w:rsidRPr="00297D3F" w:rsidRDefault="00361E90" w:rsidP="00361E90">
      <w:pPr>
        <w:pStyle w:val="aff0"/>
        <w:numPr>
          <w:ilvl w:val="0"/>
          <w:numId w:val="42"/>
        </w:numPr>
        <w:spacing w:afterLines="50" w:after="156"/>
        <w:ind w:firstLineChars="0"/>
        <w:jc w:val="both"/>
        <w:rPr>
          <w:rFonts w:eastAsiaTheme="minorEastAsia"/>
          <w:b/>
          <w:sz w:val="22"/>
          <w:szCs w:val="22"/>
          <w:lang w:eastAsia="zh-CN"/>
        </w:rPr>
      </w:pPr>
      <w:r>
        <w:rPr>
          <w:rFonts w:eastAsia="ＭＳ 明朝"/>
          <w:b/>
          <w:sz w:val="22"/>
          <w:szCs w:val="22"/>
          <w:lang w:eastAsia="ja-JP"/>
        </w:rPr>
        <w:lastRenderedPageBreak/>
        <w:t>Reducing t</w:t>
      </w:r>
      <w:r w:rsidRPr="00B067E0">
        <w:rPr>
          <w:rFonts w:eastAsia="ＭＳ 明朝"/>
          <w:b/>
          <w:sz w:val="22"/>
          <w:szCs w:val="22"/>
          <w:lang w:eastAsia="ja-JP"/>
        </w:rPr>
        <w:t xml:space="preserve">ransmission occasions of UE-specific periodic CSI RS </w:t>
      </w:r>
    </w:p>
    <w:p w14:paraId="6B354347" w14:textId="77777777" w:rsidR="00361E90" w:rsidRPr="00297D3F" w:rsidRDefault="00361E90" w:rsidP="00361E90">
      <w:pPr>
        <w:pStyle w:val="aff0"/>
        <w:numPr>
          <w:ilvl w:val="1"/>
          <w:numId w:val="42"/>
        </w:numPr>
        <w:spacing w:afterLines="50" w:after="156"/>
        <w:ind w:firstLineChars="0"/>
        <w:jc w:val="both"/>
        <w:rPr>
          <w:rFonts w:eastAsiaTheme="minorEastAsia"/>
          <w:b/>
          <w:sz w:val="22"/>
          <w:szCs w:val="22"/>
          <w:lang w:eastAsia="zh-CN"/>
        </w:rPr>
      </w:pPr>
      <w:r>
        <w:rPr>
          <w:rFonts w:eastAsia="ＭＳ 明朝" w:hint="eastAsia"/>
          <w:b/>
          <w:sz w:val="22"/>
          <w:szCs w:val="22"/>
          <w:lang w:eastAsia="ja-JP"/>
        </w:rPr>
        <w:t>T</w:t>
      </w:r>
      <w:r>
        <w:rPr>
          <w:rFonts w:eastAsia="ＭＳ 明朝"/>
          <w:b/>
          <w:sz w:val="22"/>
          <w:szCs w:val="22"/>
          <w:lang w:eastAsia="ja-JP"/>
        </w:rPr>
        <w:t>he impact to RLM and RRM measurement operation based on periodic CSI-RS should be addressed</w:t>
      </w:r>
    </w:p>
    <w:p w14:paraId="7562DC59" w14:textId="77777777" w:rsidR="00361E90" w:rsidRPr="00297D3F" w:rsidRDefault="00361E90" w:rsidP="00361E90">
      <w:pPr>
        <w:pStyle w:val="aff0"/>
        <w:numPr>
          <w:ilvl w:val="2"/>
          <w:numId w:val="42"/>
        </w:numPr>
        <w:spacing w:afterLines="50" w:after="156"/>
        <w:ind w:firstLineChars="0"/>
        <w:jc w:val="both"/>
        <w:rPr>
          <w:rFonts w:eastAsiaTheme="minorEastAsia"/>
          <w:b/>
          <w:sz w:val="22"/>
          <w:szCs w:val="22"/>
          <w:lang w:eastAsia="zh-CN"/>
        </w:rPr>
      </w:pPr>
      <w:r>
        <w:rPr>
          <w:rFonts w:eastAsia="ＭＳ 明朝"/>
          <w:b/>
          <w:sz w:val="22"/>
          <w:szCs w:val="22"/>
          <w:lang w:eastAsia="ja-JP"/>
        </w:rPr>
        <w:t xml:space="preserve">FFS: Enhancements on CSI-RS based RLM and RRM measurement operation </w:t>
      </w:r>
    </w:p>
    <w:p w14:paraId="66F51290" w14:textId="77777777" w:rsidR="00361E90" w:rsidRDefault="00361E90" w:rsidP="00361E90">
      <w:pPr>
        <w:spacing w:afterLines="50" w:after="156"/>
        <w:jc w:val="both"/>
        <w:rPr>
          <w:rFonts w:eastAsia="SimSun"/>
          <w:b/>
          <w:sz w:val="22"/>
          <w:szCs w:val="22"/>
          <w:lang w:eastAsia="zh-CN"/>
        </w:rPr>
      </w:pPr>
      <w:r w:rsidRPr="00666110">
        <w:rPr>
          <w:rFonts w:eastAsia="SimSun" w:hint="eastAsia"/>
          <w:b/>
          <w:sz w:val="22"/>
          <w:szCs w:val="22"/>
          <w:lang w:eastAsia="zh-CN"/>
        </w:rPr>
        <w:t>P</w:t>
      </w:r>
      <w:r w:rsidRPr="00666110">
        <w:rPr>
          <w:rFonts w:eastAsia="SimSun"/>
          <w:b/>
          <w:sz w:val="22"/>
          <w:szCs w:val="22"/>
          <w:lang w:eastAsia="zh-CN"/>
        </w:rPr>
        <w:t xml:space="preserve">roposal </w:t>
      </w:r>
      <w:r>
        <w:rPr>
          <w:rFonts w:eastAsia="SimSun"/>
          <w:b/>
          <w:sz w:val="22"/>
          <w:szCs w:val="22"/>
          <w:lang w:eastAsia="zh-CN"/>
        </w:rPr>
        <w:t>2.</w:t>
      </w:r>
      <w:r w:rsidRPr="00666110">
        <w:rPr>
          <w:rFonts w:eastAsia="SimSun"/>
          <w:b/>
          <w:sz w:val="22"/>
          <w:szCs w:val="22"/>
          <w:lang w:eastAsia="zh-CN"/>
        </w:rPr>
        <w:t xml:space="preserve"> </w:t>
      </w:r>
      <w:r>
        <w:rPr>
          <w:rFonts w:eastAsia="SimSun"/>
          <w:b/>
          <w:sz w:val="22"/>
          <w:szCs w:val="22"/>
          <w:lang w:eastAsia="zh-CN"/>
        </w:rPr>
        <w:t xml:space="preserve">Study the following methods to aid discovery of SSB-less cells, </w:t>
      </w:r>
    </w:p>
    <w:p w14:paraId="62D61EF6" w14:textId="77777777" w:rsidR="00361E90" w:rsidRPr="006F28BE" w:rsidRDefault="00361E90" w:rsidP="00361E90">
      <w:pPr>
        <w:pStyle w:val="aff0"/>
        <w:numPr>
          <w:ilvl w:val="0"/>
          <w:numId w:val="34"/>
        </w:numPr>
        <w:spacing w:afterLines="50" w:after="156"/>
        <w:ind w:firstLineChars="0"/>
        <w:jc w:val="both"/>
        <w:rPr>
          <w:rFonts w:eastAsia="SimSun"/>
          <w:b/>
          <w:sz w:val="22"/>
          <w:szCs w:val="22"/>
          <w:lang w:eastAsia="zh-CN"/>
        </w:rPr>
      </w:pPr>
      <w:r>
        <w:rPr>
          <w:rFonts w:eastAsia="ＭＳ 明朝"/>
          <w:b/>
          <w:sz w:val="22"/>
          <w:szCs w:val="22"/>
          <w:lang w:eastAsia="ja-JP"/>
        </w:rPr>
        <w:t xml:space="preserve">via DRS on SSB-less cells </w:t>
      </w:r>
    </w:p>
    <w:p w14:paraId="4B6EBED9" w14:textId="77777777" w:rsidR="00361E90" w:rsidRDefault="00361E90" w:rsidP="00361E90">
      <w:pPr>
        <w:pStyle w:val="aff0"/>
        <w:numPr>
          <w:ilvl w:val="0"/>
          <w:numId w:val="34"/>
        </w:numPr>
        <w:spacing w:afterLines="50" w:after="156"/>
        <w:ind w:firstLineChars="0"/>
        <w:jc w:val="both"/>
        <w:rPr>
          <w:rFonts w:eastAsia="SimSun"/>
          <w:b/>
          <w:sz w:val="22"/>
          <w:szCs w:val="22"/>
          <w:lang w:eastAsia="zh-CN"/>
        </w:rPr>
      </w:pPr>
      <w:r>
        <w:rPr>
          <w:rFonts w:eastAsia="SimSun"/>
          <w:b/>
          <w:sz w:val="22"/>
          <w:szCs w:val="22"/>
          <w:lang w:eastAsia="zh-CN"/>
        </w:rPr>
        <w:t>via reference signal of another cell (e.g., an anchor cell)</w:t>
      </w:r>
    </w:p>
    <w:p w14:paraId="164F5BB3" w14:textId="77777777" w:rsidR="00361E90" w:rsidRDefault="00361E90" w:rsidP="00361E90">
      <w:pPr>
        <w:spacing w:afterLines="50" w:after="156"/>
        <w:jc w:val="both"/>
        <w:rPr>
          <w:rFonts w:eastAsia="ＭＳ 明朝"/>
          <w:b/>
          <w:bCs/>
          <w:sz w:val="22"/>
          <w:szCs w:val="22"/>
          <w:lang w:val="en-GB" w:eastAsia="ja-JP"/>
        </w:rPr>
      </w:pPr>
      <w:r w:rsidRPr="000060F1">
        <w:rPr>
          <w:rFonts w:eastAsia="ＭＳ 明朝"/>
          <w:b/>
          <w:bCs/>
          <w:sz w:val="22"/>
          <w:szCs w:val="22"/>
          <w:lang w:eastAsia="ja-JP"/>
        </w:rPr>
        <w:t xml:space="preserve">Proposal </w:t>
      </w:r>
      <w:r>
        <w:rPr>
          <w:rFonts w:eastAsia="ＭＳ 明朝"/>
          <w:b/>
          <w:bCs/>
          <w:sz w:val="22"/>
          <w:szCs w:val="22"/>
          <w:lang w:eastAsia="ja-JP"/>
        </w:rPr>
        <w:t>3.</w:t>
      </w:r>
      <w:r w:rsidRPr="000060F1">
        <w:rPr>
          <w:rFonts w:eastAsia="ＭＳ 明朝"/>
          <w:b/>
          <w:bCs/>
          <w:sz w:val="22"/>
          <w:szCs w:val="22"/>
          <w:lang w:eastAsia="ja-JP"/>
        </w:rPr>
        <w:t xml:space="preserve"> </w:t>
      </w:r>
      <w:r>
        <w:rPr>
          <w:rFonts w:eastAsia="ＭＳ 明朝"/>
          <w:b/>
          <w:bCs/>
          <w:sz w:val="22"/>
          <w:szCs w:val="22"/>
          <w:lang w:eastAsia="ja-JP"/>
        </w:rPr>
        <w:t xml:space="preserve">Adopt </w:t>
      </w:r>
      <w:r w:rsidRPr="00D70263">
        <w:rPr>
          <w:rFonts w:eastAsia="ＭＳ 明朝"/>
          <w:b/>
          <w:bCs/>
          <w:sz w:val="22"/>
          <w:szCs w:val="22"/>
          <w:lang w:val="en-GB" w:eastAsia="ja-JP"/>
        </w:rPr>
        <w:t xml:space="preserve">BWP adaptation </w:t>
      </w:r>
      <w:r>
        <w:rPr>
          <w:rFonts w:eastAsia="ＭＳ 明朝"/>
          <w:b/>
          <w:bCs/>
          <w:sz w:val="22"/>
          <w:szCs w:val="22"/>
          <w:lang w:val="en-GB" w:eastAsia="ja-JP"/>
        </w:rPr>
        <w:t>as a</w:t>
      </w:r>
      <w:r w:rsidRPr="00D70263">
        <w:rPr>
          <w:rFonts w:eastAsia="ＭＳ 明朝"/>
          <w:b/>
          <w:bCs/>
          <w:sz w:val="22"/>
          <w:szCs w:val="22"/>
          <w:lang w:val="en-GB" w:eastAsia="ja-JP"/>
        </w:rPr>
        <w:t xml:space="preserve"> fast </w:t>
      </w:r>
      <w:r>
        <w:rPr>
          <w:rFonts w:eastAsia="ＭＳ 明朝"/>
          <w:b/>
          <w:bCs/>
          <w:sz w:val="22"/>
          <w:szCs w:val="22"/>
          <w:lang w:val="en-GB" w:eastAsia="ja-JP"/>
        </w:rPr>
        <w:t>energy saving</w:t>
      </w:r>
      <w:r w:rsidRPr="00D70263">
        <w:rPr>
          <w:rFonts w:eastAsia="ＭＳ 明朝"/>
          <w:b/>
          <w:bCs/>
          <w:sz w:val="22"/>
          <w:szCs w:val="22"/>
          <w:lang w:val="en-GB" w:eastAsia="ja-JP"/>
        </w:rPr>
        <w:t xml:space="preserve"> state switching</w:t>
      </w:r>
      <w:r>
        <w:rPr>
          <w:rFonts w:eastAsia="ＭＳ 明朝"/>
          <w:b/>
          <w:bCs/>
          <w:sz w:val="22"/>
          <w:szCs w:val="22"/>
          <w:lang w:val="en-GB" w:eastAsia="ja-JP"/>
        </w:rPr>
        <w:t xml:space="preserve"> approach.</w:t>
      </w:r>
    </w:p>
    <w:p w14:paraId="7D7D9666" w14:textId="77777777" w:rsidR="00361E90" w:rsidRDefault="00361E90" w:rsidP="00361E90">
      <w:pPr>
        <w:pStyle w:val="aff0"/>
        <w:numPr>
          <w:ilvl w:val="0"/>
          <w:numId w:val="24"/>
        </w:numPr>
        <w:spacing w:afterLines="50" w:after="156"/>
        <w:ind w:firstLineChars="0"/>
        <w:jc w:val="both"/>
        <w:rPr>
          <w:rFonts w:eastAsia="ＭＳ 明朝"/>
          <w:b/>
          <w:bCs/>
          <w:sz w:val="22"/>
          <w:szCs w:val="22"/>
          <w:lang w:val="en-GB" w:eastAsia="ja-JP"/>
        </w:rPr>
      </w:pPr>
      <w:r>
        <w:rPr>
          <w:rFonts w:eastAsia="ＭＳ 明朝"/>
          <w:b/>
          <w:bCs/>
          <w:sz w:val="22"/>
          <w:szCs w:val="22"/>
          <w:lang w:val="en-GB" w:eastAsia="ja-JP"/>
        </w:rPr>
        <w:t>BWP adaptation can be utilized with frequency/time/spatial/power-domain energy saving techniques.</w:t>
      </w:r>
    </w:p>
    <w:p w14:paraId="55FFC5FB" w14:textId="77777777" w:rsidR="00361E90" w:rsidRPr="00297D3F" w:rsidRDefault="00361E90" w:rsidP="00361E90">
      <w:pPr>
        <w:pStyle w:val="aff0"/>
        <w:numPr>
          <w:ilvl w:val="0"/>
          <w:numId w:val="24"/>
        </w:numPr>
        <w:spacing w:afterLines="50" w:after="156"/>
        <w:ind w:firstLineChars="0"/>
        <w:jc w:val="both"/>
        <w:rPr>
          <w:rFonts w:eastAsia="ＭＳ 明朝"/>
          <w:b/>
          <w:bCs/>
          <w:sz w:val="22"/>
          <w:szCs w:val="22"/>
          <w:lang w:val="en-GB" w:eastAsia="ja-JP"/>
        </w:rPr>
      </w:pPr>
      <w:r>
        <w:rPr>
          <w:rFonts w:eastAsia="ＭＳ 明朝"/>
          <w:b/>
          <w:bCs/>
          <w:sz w:val="22"/>
          <w:szCs w:val="22"/>
          <w:lang w:val="en-GB" w:eastAsia="ja-JP"/>
        </w:rPr>
        <w:t>FFS: Enhancement of the existing BWP switching mechanism.</w:t>
      </w:r>
    </w:p>
    <w:p w14:paraId="33E353DB" w14:textId="04A35EC4" w:rsidR="00F65A24" w:rsidRDefault="00F41D6D" w:rsidP="00F65A24">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Observation </w:t>
      </w:r>
      <w:r>
        <w:rPr>
          <w:rFonts w:eastAsia="ＭＳ 明朝"/>
          <w:b/>
          <w:bCs/>
          <w:sz w:val="22"/>
          <w:szCs w:val="22"/>
          <w:lang w:eastAsia="ja-JP"/>
        </w:rPr>
        <w:t>2.</w:t>
      </w:r>
      <w:r w:rsidRPr="0024575E">
        <w:rPr>
          <w:rFonts w:eastAsia="ＭＳ 明朝"/>
          <w:b/>
          <w:bCs/>
          <w:sz w:val="22"/>
          <w:szCs w:val="22"/>
          <w:lang w:eastAsia="ja-JP"/>
        </w:rPr>
        <w:t xml:space="preserve"> </w:t>
      </w:r>
      <w:proofErr w:type="spellStart"/>
      <w:r w:rsidRPr="0024575E">
        <w:rPr>
          <w:rFonts w:eastAsia="ＭＳ 明朝"/>
          <w:b/>
          <w:bCs/>
          <w:sz w:val="22"/>
          <w:szCs w:val="22"/>
          <w:lang w:eastAsia="ja-JP"/>
        </w:rPr>
        <w:t>TxRU</w:t>
      </w:r>
      <w:proofErr w:type="spellEnd"/>
      <w:r w:rsidRPr="0024575E">
        <w:rPr>
          <w:rFonts w:eastAsia="ＭＳ 明朝"/>
          <w:b/>
          <w:bCs/>
          <w:sz w:val="22"/>
          <w:szCs w:val="22"/>
          <w:lang w:eastAsia="ja-JP"/>
        </w:rPr>
        <w:t>(s) reduction can be considered as the most effective technique in spatial domain for network energy saving.</w:t>
      </w:r>
    </w:p>
    <w:p w14:paraId="56FE6B7D" w14:textId="7B52B568" w:rsidR="00F65A24" w:rsidRPr="00172669" w:rsidRDefault="00F41D6D" w:rsidP="00F65A24">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sidR="000F7073">
        <w:rPr>
          <w:rFonts w:eastAsia="ＭＳ 明朝"/>
          <w:b/>
          <w:bCs/>
          <w:sz w:val="22"/>
          <w:szCs w:val="22"/>
          <w:lang w:eastAsia="ja-JP"/>
        </w:rPr>
        <w:t>4</w:t>
      </w:r>
      <w:r>
        <w:rPr>
          <w:rFonts w:eastAsia="ＭＳ 明朝"/>
          <w:b/>
          <w:bCs/>
          <w:sz w:val="22"/>
          <w:szCs w:val="22"/>
          <w:lang w:eastAsia="ja-JP"/>
        </w:rPr>
        <w:t>.</w:t>
      </w:r>
      <w:r w:rsidRPr="0024575E">
        <w:rPr>
          <w:rFonts w:eastAsia="ＭＳ 明朝"/>
          <w:b/>
          <w:bCs/>
          <w:sz w:val="22"/>
          <w:szCs w:val="22"/>
          <w:lang w:eastAsia="ja-JP"/>
        </w:rPr>
        <w:t xml:space="preserve"> </w:t>
      </w:r>
      <w:proofErr w:type="spellStart"/>
      <w:r w:rsidRPr="0024575E">
        <w:rPr>
          <w:rFonts w:eastAsia="ＭＳ 明朝"/>
          <w:b/>
          <w:bCs/>
          <w:sz w:val="22"/>
          <w:szCs w:val="22"/>
          <w:lang w:eastAsia="ja-JP"/>
        </w:rPr>
        <w:t>TxRU</w:t>
      </w:r>
      <w:proofErr w:type="spellEnd"/>
      <w:r w:rsidRPr="0024575E">
        <w:rPr>
          <w:rFonts w:eastAsia="ＭＳ 明朝"/>
          <w:b/>
          <w:bCs/>
          <w:sz w:val="22"/>
          <w:szCs w:val="22"/>
          <w:lang w:eastAsia="ja-JP"/>
        </w:rPr>
        <w:t>(s) reduction can be performed for UL or DL transmission, respectively.</w:t>
      </w:r>
    </w:p>
    <w:p w14:paraId="7E3AA4B7" w14:textId="7CF96402" w:rsidR="00361E90" w:rsidRPr="00297D3F" w:rsidRDefault="00361E90" w:rsidP="00361E90">
      <w:pPr>
        <w:rPr>
          <w:lang w:eastAsia="ja-JP"/>
        </w:rPr>
      </w:pPr>
      <w:r w:rsidRPr="00297D3F">
        <w:rPr>
          <w:rFonts w:eastAsia="ＭＳ 明朝"/>
          <w:b/>
          <w:bCs/>
          <w:sz w:val="22"/>
          <w:szCs w:val="22"/>
          <w:lang w:eastAsia="ja-JP"/>
        </w:rPr>
        <w:t xml:space="preserve">Proposal 5. To support dynamic </w:t>
      </w:r>
      <w:proofErr w:type="spellStart"/>
      <w:r w:rsidRPr="00297D3F">
        <w:rPr>
          <w:rFonts w:eastAsia="ＭＳ 明朝"/>
          <w:b/>
          <w:bCs/>
          <w:sz w:val="22"/>
          <w:szCs w:val="22"/>
          <w:lang w:eastAsia="ja-JP"/>
        </w:rPr>
        <w:t>TxRU</w:t>
      </w:r>
      <w:proofErr w:type="spellEnd"/>
      <w:r w:rsidRPr="00297D3F">
        <w:rPr>
          <w:rFonts w:eastAsia="ＭＳ 明朝"/>
          <w:b/>
          <w:bCs/>
          <w:sz w:val="22"/>
          <w:szCs w:val="22"/>
          <w:lang w:eastAsia="ja-JP"/>
        </w:rPr>
        <w:t xml:space="preserve"> </w:t>
      </w:r>
      <w:r w:rsidR="006D199E" w:rsidRPr="00297D3F">
        <w:rPr>
          <w:rFonts w:eastAsia="ＭＳ 明朝"/>
          <w:b/>
          <w:bCs/>
          <w:sz w:val="22"/>
          <w:szCs w:val="22"/>
          <w:lang w:eastAsia="ja-JP"/>
        </w:rPr>
        <w:t>adaptation</w:t>
      </w:r>
      <w:r w:rsidRPr="00297D3F">
        <w:rPr>
          <w:rFonts w:eastAsia="ＭＳ 明朝"/>
          <w:b/>
          <w:bCs/>
          <w:sz w:val="22"/>
          <w:szCs w:val="22"/>
          <w:lang w:eastAsia="ja-JP"/>
        </w:rPr>
        <w:t xml:space="preserve">, the </w:t>
      </w:r>
      <w:r>
        <w:rPr>
          <w:rFonts w:eastAsia="ＭＳ 明朝"/>
          <w:b/>
          <w:bCs/>
          <w:sz w:val="22"/>
          <w:szCs w:val="22"/>
          <w:lang w:eastAsia="ja-JP"/>
        </w:rPr>
        <w:t xml:space="preserve">following </w:t>
      </w:r>
      <w:r w:rsidRPr="00297D3F">
        <w:rPr>
          <w:rFonts w:eastAsia="ＭＳ 明朝"/>
          <w:b/>
          <w:bCs/>
          <w:sz w:val="22"/>
          <w:szCs w:val="22"/>
          <w:lang w:eastAsia="ja-JP"/>
        </w:rPr>
        <w:t>enhancements of CSI measurement</w:t>
      </w:r>
      <w:r>
        <w:rPr>
          <w:rFonts w:eastAsia="ＭＳ 明朝"/>
          <w:b/>
          <w:bCs/>
          <w:sz w:val="22"/>
          <w:szCs w:val="22"/>
          <w:lang w:eastAsia="ja-JP"/>
        </w:rPr>
        <w:t xml:space="preserve"> </w:t>
      </w:r>
      <w:r w:rsidRPr="00297D3F">
        <w:rPr>
          <w:rFonts w:eastAsia="ＭＳ 明朝"/>
          <w:b/>
          <w:bCs/>
          <w:sz w:val="22"/>
          <w:szCs w:val="22"/>
          <w:lang w:eastAsia="ja-JP"/>
        </w:rPr>
        <w:t>/</w:t>
      </w:r>
      <w:r>
        <w:rPr>
          <w:rFonts w:eastAsia="ＭＳ 明朝"/>
          <w:b/>
          <w:bCs/>
          <w:sz w:val="22"/>
          <w:szCs w:val="22"/>
          <w:lang w:eastAsia="ja-JP"/>
        </w:rPr>
        <w:t xml:space="preserve"> </w:t>
      </w:r>
      <w:r w:rsidRPr="00297D3F">
        <w:rPr>
          <w:rFonts w:eastAsia="ＭＳ 明朝"/>
          <w:b/>
          <w:bCs/>
          <w:sz w:val="22"/>
          <w:szCs w:val="22"/>
          <w:lang w:eastAsia="ja-JP"/>
        </w:rPr>
        <w:t xml:space="preserve">report </w:t>
      </w:r>
      <w:r w:rsidR="00CC2938">
        <w:rPr>
          <w:rFonts w:eastAsia="ＭＳ 明朝"/>
          <w:b/>
          <w:bCs/>
          <w:sz w:val="22"/>
          <w:szCs w:val="22"/>
          <w:lang w:eastAsia="ja-JP"/>
        </w:rPr>
        <w:t>can</w:t>
      </w:r>
      <w:r w:rsidRPr="00297D3F">
        <w:rPr>
          <w:rFonts w:eastAsia="ＭＳ 明朝"/>
          <w:b/>
          <w:bCs/>
          <w:sz w:val="22"/>
          <w:szCs w:val="22"/>
          <w:lang w:eastAsia="ja-JP"/>
        </w:rPr>
        <w:t xml:space="preserve"> be considered.</w:t>
      </w:r>
    </w:p>
    <w:p w14:paraId="2ACDEB41" w14:textId="011F8690" w:rsidR="00361E90" w:rsidRPr="00297D3F" w:rsidRDefault="00361E90" w:rsidP="00361E90">
      <w:pPr>
        <w:pStyle w:val="aff0"/>
        <w:numPr>
          <w:ilvl w:val="0"/>
          <w:numId w:val="38"/>
        </w:numPr>
        <w:spacing w:afterLines="50" w:after="156"/>
        <w:ind w:firstLineChars="0"/>
        <w:jc w:val="both"/>
        <w:rPr>
          <w:rFonts w:eastAsia="ＭＳ 明朝"/>
          <w:b/>
          <w:bCs/>
          <w:sz w:val="22"/>
          <w:szCs w:val="22"/>
          <w:lang w:eastAsia="ja-JP"/>
        </w:rPr>
      </w:pPr>
      <w:r w:rsidRPr="00297D3F">
        <w:rPr>
          <w:rFonts w:eastAsia="ＭＳ 明朝"/>
          <w:b/>
          <w:bCs/>
          <w:sz w:val="22"/>
          <w:szCs w:val="22"/>
          <w:lang w:eastAsia="ja-JP"/>
        </w:rPr>
        <w:t xml:space="preserve">For type I </w:t>
      </w:r>
      <w:proofErr w:type="spellStart"/>
      <w:r w:rsidRPr="00297D3F">
        <w:rPr>
          <w:rFonts w:eastAsia="ＭＳ 明朝"/>
          <w:b/>
          <w:bCs/>
          <w:sz w:val="22"/>
          <w:szCs w:val="22"/>
          <w:lang w:eastAsia="ja-JP"/>
        </w:rPr>
        <w:t>TxRU</w:t>
      </w:r>
      <w:proofErr w:type="spellEnd"/>
      <w:r w:rsidRPr="00297D3F">
        <w:rPr>
          <w:rFonts w:eastAsia="ＭＳ 明朝"/>
          <w:b/>
          <w:bCs/>
          <w:sz w:val="22"/>
          <w:szCs w:val="22"/>
          <w:lang w:eastAsia="ja-JP"/>
        </w:rPr>
        <w:t xml:space="preserve"> adaptation, L1 signaling to update CSI-RS configuration for periodic / semi-persistent CSI reporting is required due to the dynamic change of the number</w:t>
      </w:r>
      <w:r w:rsidR="003809AA">
        <w:rPr>
          <w:rFonts w:eastAsia="ＭＳ 明朝"/>
          <w:b/>
          <w:bCs/>
          <w:sz w:val="22"/>
          <w:szCs w:val="22"/>
          <w:lang w:eastAsia="ja-JP"/>
        </w:rPr>
        <w:t xml:space="preserve"> </w:t>
      </w:r>
      <w:r w:rsidRPr="00297D3F">
        <w:rPr>
          <w:rFonts w:eastAsia="ＭＳ 明朝"/>
          <w:b/>
          <w:bCs/>
          <w:sz w:val="22"/>
          <w:szCs w:val="22"/>
          <w:lang w:eastAsia="ja-JP"/>
        </w:rPr>
        <w:t>of logical antenna ports.</w:t>
      </w:r>
    </w:p>
    <w:p w14:paraId="38C6F04F" w14:textId="77777777" w:rsidR="00361E90" w:rsidRDefault="00361E90" w:rsidP="00361E90">
      <w:pPr>
        <w:pStyle w:val="aff0"/>
        <w:numPr>
          <w:ilvl w:val="0"/>
          <w:numId w:val="38"/>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For type II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L1 signaling to inform UE to make measurement(s) and generate report(s) based on the CSI-RS transmitted after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is needed if mapping between logical antenna port to </w:t>
      </w:r>
      <w:proofErr w:type="spellStart"/>
      <w:r>
        <w:rPr>
          <w:rFonts w:eastAsia="ＭＳ 明朝"/>
          <w:b/>
          <w:bCs/>
          <w:sz w:val="22"/>
          <w:szCs w:val="22"/>
          <w:lang w:eastAsia="ja-JP"/>
        </w:rPr>
        <w:t>gNB</w:t>
      </w:r>
      <w:proofErr w:type="spellEnd"/>
      <w:r>
        <w:rPr>
          <w:rFonts w:eastAsia="ＭＳ 明朝"/>
          <w:b/>
          <w:bCs/>
          <w:sz w:val="22"/>
          <w:szCs w:val="22"/>
          <w:lang w:eastAsia="ja-JP"/>
        </w:rPr>
        <w:t xml:space="preserve"> </w:t>
      </w:r>
      <w:proofErr w:type="spellStart"/>
      <w:r>
        <w:rPr>
          <w:rFonts w:eastAsia="ＭＳ 明朝"/>
          <w:b/>
          <w:bCs/>
          <w:sz w:val="22"/>
          <w:szCs w:val="22"/>
          <w:lang w:eastAsia="ja-JP"/>
        </w:rPr>
        <w:t>TxRU</w:t>
      </w:r>
      <w:proofErr w:type="spellEnd"/>
      <w:r>
        <w:rPr>
          <w:rFonts w:eastAsia="ＭＳ 明朝"/>
          <w:b/>
          <w:bCs/>
          <w:sz w:val="22"/>
          <w:szCs w:val="22"/>
          <w:lang w:eastAsia="ja-JP"/>
        </w:rPr>
        <w:t>(s) is updated.</w:t>
      </w:r>
    </w:p>
    <w:p w14:paraId="42FDDC6B" w14:textId="77777777" w:rsidR="00361E90" w:rsidRDefault="00361E90" w:rsidP="00361E90">
      <w:pPr>
        <w:pStyle w:val="aff0"/>
        <w:numPr>
          <w:ilvl w:val="0"/>
          <w:numId w:val="38"/>
        </w:numPr>
        <w:spacing w:afterLines="50" w:after="156"/>
        <w:ind w:firstLineChars="0"/>
        <w:jc w:val="both"/>
        <w:rPr>
          <w:rFonts w:eastAsia="ＭＳ 明朝"/>
          <w:b/>
          <w:bCs/>
          <w:sz w:val="22"/>
          <w:szCs w:val="22"/>
          <w:lang w:eastAsia="ja-JP"/>
        </w:rPr>
      </w:pPr>
      <w:r>
        <w:rPr>
          <w:rFonts w:eastAsia="ＭＳ 明朝"/>
          <w:b/>
          <w:bCs/>
          <w:sz w:val="22"/>
          <w:szCs w:val="22"/>
          <w:lang w:eastAsia="ja-JP"/>
        </w:rPr>
        <w:t>Group-common signaling can be considered to avoid obvious increase of signaling overhead.</w:t>
      </w:r>
    </w:p>
    <w:p w14:paraId="5A7DF7C0" w14:textId="77777777" w:rsidR="00361E90" w:rsidRDefault="00361E90" w:rsidP="00361E90">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Pr>
          <w:rFonts w:eastAsia="ＭＳ 明朝"/>
          <w:b/>
          <w:bCs/>
          <w:sz w:val="22"/>
          <w:szCs w:val="22"/>
          <w:lang w:eastAsia="ja-JP"/>
        </w:rPr>
        <w:t>6.</w:t>
      </w:r>
      <w:r w:rsidRPr="0024575E">
        <w:rPr>
          <w:rFonts w:eastAsia="ＭＳ 明朝"/>
          <w:b/>
          <w:bCs/>
          <w:sz w:val="22"/>
          <w:szCs w:val="22"/>
          <w:lang w:eastAsia="ja-JP"/>
        </w:rPr>
        <w:t xml:space="preserve"> </w:t>
      </w:r>
      <w:r>
        <w:rPr>
          <w:rFonts w:eastAsia="ＭＳ 明朝"/>
          <w:b/>
          <w:bCs/>
          <w:sz w:val="22"/>
          <w:szCs w:val="22"/>
          <w:lang w:eastAsia="ja-JP"/>
        </w:rPr>
        <w:t xml:space="preserve">For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and power adjustment, RAN1 should focus on the techniques that has no impact on SSB transmission</w:t>
      </w:r>
      <w:r w:rsidRPr="0024575E">
        <w:rPr>
          <w:rFonts w:eastAsia="ＭＳ 明朝"/>
          <w:b/>
          <w:bCs/>
          <w:sz w:val="22"/>
          <w:szCs w:val="22"/>
          <w:lang w:eastAsia="ja-JP"/>
        </w:rPr>
        <w:t>.</w:t>
      </w:r>
    </w:p>
    <w:p w14:paraId="5FC7433A" w14:textId="77777777" w:rsidR="00361E90" w:rsidRPr="0024575E" w:rsidRDefault="00361E90" w:rsidP="00361E90">
      <w:pPr>
        <w:spacing w:afterLines="50" w:after="156"/>
        <w:jc w:val="both"/>
        <w:rPr>
          <w:rFonts w:eastAsia="ＭＳ 明朝"/>
          <w:b/>
          <w:bCs/>
          <w:sz w:val="22"/>
          <w:szCs w:val="22"/>
          <w:lang w:eastAsia="ja-JP"/>
        </w:rPr>
      </w:pPr>
      <w:r w:rsidRPr="0024575E">
        <w:rPr>
          <w:rFonts w:eastAsia="ＭＳ 明朝"/>
          <w:b/>
          <w:bCs/>
          <w:sz w:val="22"/>
          <w:szCs w:val="22"/>
          <w:lang w:eastAsia="ja-JP"/>
        </w:rPr>
        <w:t>Proposal</w:t>
      </w:r>
      <w:r>
        <w:rPr>
          <w:rFonts w:eastAsia="ＭＳ 明朝"/>
          <w:b/>
          <w:bCs/>
          <w:sz w:val="22"/>
          <w:szCs w:val="22"/>
          <w:lang w:eastAsia="ja-JP"/>
        </w:rPr>
        <w:t xml:space="preserve"> 7.</w:t>
      </w:r>
      <w:r w:rsidRPr="0024575E">
        <w:rPr>
          <w:rFonts w:eastAsia="ＭＳ 明朝"/>
          <w:b/>
          <w:bCs/>
          <w:sz w:val="22"/>
          <w:szCs w:val="22"/>
          <w:lang w:eastAsia="ja-JP"/>
        </w:rPr>
        <w:t xml:space="preserve"> </w:t>
      </w:r>
      <w:r>
        <w:rPr>
          <w:rFonts w:eastAsia="ＭＳ 明朝"/>
          <w:b/>
          <w:bCs/>
          <w:sz w:val="22"/>
          <w:szCs w:val="22"/>
          <w:lang w:eastAsia="ja-JP"/>
        </w:rPr>
        <w:t xml:space="preserve">Enhancement(s) on </w:t>
      </w:r>
      <w:r w:rsidRPr="00824B8C">
        <w:rPr>
          <w:rFonts w:eastAsia="ＭＳ 明朝" w:hint="eastAsia"/>
          <w:b/>
          <w:bCs/>
          <w:sz w:val="22"/>
          <w:szCs w:val="22"/>
          <w:lang w:eastAsia="ja-JP"/>
        </w:rPr>
        <w:t>RLM and RRM</w:t>
      </w:r>
      <w:r>
        <w:rPr>
          <w:rFonts w:eastAsia="ＭＳ 明朝"/>
          <w:b/>
          <w:bCs/>
          <w:sz w:val="22"/>
          <w:szCs w:val="22"/>
          <w:lang w:eastAsia="ja-JP"/>
        </w:rPr>
        <w:t xml:space="preserve"> measurement</w:t>
      </w:r>
      <w:r w:rsidRPr="00824B8C">
        <w:rPr>
          <w:rFonts w:eastAsia="ＭＳ 明朝" w:hint="eastAsia"/>
          <w:b/>
          <w:bCs/>
          <w:sz w:val="22"/>
          <w:szCs w:val="22"/>
          <w:lang w:eastAsia="ja-JP"/>
        </w:rPr>
        <w:t xml:space="preserve"> </w:t>
      </w:r>
      <w:r>
        <w:rPr>
          <w:rFonts w:eastAsia="ＭＳ 明朝"/>
          <w:b/>
          <w:bCs/>
          <w:sz w:val="22"/>
          <w:szCs w:val="22"/>
          <w:lang w:eastAsia="ja-JP"/>
        </w:rPr>
        <w:t xml:space="preserve">operation is necessary considering </w:t>
      </w:r>
      <w:r w:rsidRPr="00824B8C">
        <w:rPr>
          <w:rFonts w:eastAsia="ＭＳ 明朝" w:hint="eastAsia"/>
          <w:b/>
          <w:bCs/>
          <w:sz w:val="22"/>
          <w:szCs w:val="22"/>
          <w:lang w:eastAsia="ja-JP"/>
        </w:rPr>
        <w:t xml:space="preserve">the </w:t>
      </w:r>
      <w:r>
        <w:rPr>
          <w:rFonts w:eastAsia="ＭＳ 明朝"/>
          <w:b/>
          <w:bCs/>
          <w:sz w:val="22"/>
          <w:szCs w:val="22"/>
          <w:lang w:eastAsia="ja-JP"/>
        </w:rPr>
        <w:t xml:space="preserve">potential transmission power fluctuation of CSI-RS caused by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and power adjustment</w:t>
      </w:r>
      <w:r w:rsidRPr="0024575E">
        <w:rPr>
          <w:rFonts w:eastAsia="ＭＳ 明朝"/>
          <w:b/>
          <w:bCs/>
          <w:sz w:val="22"/>
          <w:szCs w:val="22"/>
          <w:lang w:eastAsia="ja-JP"/>
        </w:rPr>
        <w:t>.</w:t>
      </w:r>
    </w:p>
    <w:p w14:paraId="0C16F1A2" w14:textId="77777777" w:rsidR="00F41D6D" w:rsidRPr="001230D0" w:rsidRDefault="00F41D6D" w:rsidP="00D549E7">
      <w:pPr>
        <w:pStyle w:val="LGTdoc"/>
        <w:rPr>
          <w:b/>
          <w:bCs/>
          <w:sz w:val="22"/>
          <w:szCs w:val="22"/>
          <w:lang w:val="en-US"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34EB19B0" w:rsidR="008C2878" w:rsidRDefault="005022AA" w:rsidP="008E25BA">
      <w:pPr>
        <w:pStyle w:val="a5"/>
        <w:suppressAutoHyphens/>
        <w:spacing w:afterLines="50" w:after="156"/>
        <w:jc w:val="both"/>
        <w:rPr>
          <w:rFonts w:eastAsia="ＭＳ 明朝"/>
          <w:sz w:val="22"/>
          <w:szCs w:val="22"/>
          <w:lang w:eastAsia="ja-JP"/>
        </w:rPr>
      </w:pPr>
      <w:bookmarkStart w:id="3" w:name="_Ref520980791"/>
      <w:bookmarkEnd w:id="1"/>
      <w:r w:rsidRPr="001230D0">
        <w:rPr>
          <w:rFonts w:eastAsia="ＭＳ 明朝"/>
          <w:sz w:val="22"/>
          <w:szCs w:val="22"/>
          <w:lang w:val="it-IT" w:eastAsia="ja-JP"/>
        </w:rPr>
        <w:t xml:space="preserve">[1] </w:t>
      </w:r>
      <w:r w:rsidR="00861C06">
        <w:rPr>
          <w:sz w:val="22"/>
          <w:szCs w:val="22"/>
        </w:rPr>
        <w:t>RP-</w:t>
      </w:r>
      <w:r w:rsidR="00116FD1">
        <w:rPr>
          <w:sz w:val="22"/>
          <w:szCs w:val="22"/>
        </w:rPr>
        <w:t>213554</w:t>
      </w:r>
      <w:r w:rsidRPr="001230D0">
        <w:rPr>
          <w:rFonts w:eastAsia="ＭＳ 明朝"/>
          <w:sz w:val="22"/>
          <w:szCs w:val="22"/>
          <w:lang w:eastAsia="ja-JP"/>
        </w:rPr>
        <w:t xml:space="preserve">, </w:t>
      </w:r>
      <w:r w:rsidR="00116FD1">
        <w:rPr>
          <w:rFonts w:eastAsia="ＭＳ 明朝"/>
          <w:sz w:val="22"/>
          <w:szCs w:val="22"/>
          <w:lang w:eastAsia="ja-JP"/>
        </w:rPr>
        <w:t xml:space="preserve">“Study on network energy savings”, </w:t>
      </w:r>
      <w:r w:rsidRPr="001230D0">
        <w:rPr>
          <w:rFonts w:eastAsia="ＭＳ 明朝"/>
          <w:sz w:val="22"/>
          <w:szCs w:val="22"/>
          <w:lang w:eastAsia="ja-JP"/>
        </w:rPr>
        <w:t>RAN#</w:t>
      </w:r>
      <w:r w:rsidR="000648A2">
        <w:rPr>
          <w:rFonts w:eastAsia="ＭＳ 明朝"/>
          <w:sz w:val="22"/>
          <w:szCs w:val="22"/>
          <w:lang w:eastAsia="ja-JP"/>
        </w:rPr>
        <w:t>94e</w:t>
      </w:r>
      <w:r w:rsidRPr="001230D0">
        <w:rPr>
          <w:rFonts w:eastAsia="ＭＳ 明朝"/>
          <w:sz w:val="22"/>
          <w:szCs w:val="22"/>
          <w:lang w:eastAsia="ja-JP"/>
        </w:rPr>
        <w:t xml:space="preserve">, </w:t>
      </w:r>
      <w:r w:rsidR="000648A2">
        <w:rPr>
          <w:rFonts w:eastAsia="ＭＳ 明朝"/>
          <w:sz w:val="22"/>
          <w:szCs w:val="22"/>
          <w:lang w:eastAsia="ja-JP"/>
        </w:rPr>
        <w:t>Dec</w:t>
      </w:r>
      <w:r w:rsidR="00183FA8" w:rsidRPr="001230D0">
        <w:rPr>
          <w:rFonts w:eastAsia="ＭＳ 明朝"/>
          <w:sz w:val="22"/>
          <w:szCs w:val="22"/>
          <w:lang w:eastAsia="ja-JP"/>
        </w:rPr>
        <w:t>.</w:t>
      </w:r>
      <w:r w:rsidRPr="001230D0">
        <w:rPr>
          <w:rFonts w:eastAsia="ＭＳ 明朝"/>
          <w:sz w:val="22"/>
          <w:szCs w:val="22"/>
          <w:lang w:eastAsia="ja-JP"/>
        </w:rPr>
        <w:t xml:space="preserve"> </w:t>
      </w:r>
      <w:r w:rsidR="000648A2">
        <w:rPr>
          <w:rFonts w:eastAsia="ＭＳ 明朝"/>
          <w:sz w:val="22"/>
          <w:szCs w:val="22"/>
          <w:lang w:eastAsia="ja-JP"/>
        </w:rPr>
        <w:t>6</w:t>
      </w:r>
      <w:r w:rsidRPr="001230D0">
        <w:rPr>
          <w:rFonts w:eastAsia="ＭＳ 明朝"/>
          <w:sz w:val="22"/>
          <w:szCs w:val="22"/>
          <w:lang w:eastAsia="ja-JP"/>
        </w:rPr>
        <w:t>-</w:t>
      </w:r>
      <w:r w:rsidR="00E37B74">
        <w:rPr>
          <w:rFonts w:eastAsia="ＭＳ 明朝"/>
          <w:sz w:val="22"/>
          <w:szCs w:val="22"/>
          <w:lang w:eastAsia="ja-JP"/>
        </w:rPr>
        <w:t>1</w:t>
      </w:r>
      <w:r w:rsidR="00985DB3">
        <w:rPr>
          <w:rFonts w:eastAsia="ＭＳ 明朝"/>
          <w:sz w:val="22"/>
          <w:szCs w:val="22"/>
          <w:lang w:eastAsia="ja-JP"/>
        </w:rPr>
        <w:t>7</w:t>
      </w:r>
      <w:r w:rsidRPr="001230D0">
        <w:rPr>
          <w:rFonts w:eastAsia="ＭＳ 明朝"/>
          <w:sz w:val="22"/>
          <w:szCs w:val="22"/>
          <w:lang w:eastAsia="ja-JP"/>
        </w:rPr>
        <w:t>, 202</w:t>
      </w:r>
      <w:r w:rsidR="00B35676" w:rsidRPr="001230D0">
        <w:rPr>
          <w:rFonts w:eastAsia="ＭＳ 明朝"/>
          <w:sz w:val="22"/>
          <w:szCs w:val="22"/>
          <w:lang w:eastAsia="ja-JP"/>
        </w:rPr>
        <w:t>1</w:t>
      </w:r>
      <w:bookmarkEnd w:id="3"/>
    </w:p>
    <w:p w14:paraId="3A454DA8" w14:textId="285CCF23" w:rsidR="000900F0" w:rsidRDefault="000900F0"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 xml:space="preserve">2] </w:t>
      </w:r>
      <w:r w:rsidR="00D87E28">
        <w:rPr>
          <w:rFonts w:eastAsia="ＭＳ 明朝"/>
          <w:sz w:val="22"/>
          <w:szCs w:val="22"/>
          <w:lang w:eastAsia="ja-JP"/>
        </w:rPr>
        <w:t xml:space="preserve">R1-2208185, </w:t>
      </w:r>
      <w:r w:rsidR="004555A5">
        <w:rPr>
          <w:rFonts w:eastAsia="ＭＳ 明朝"/>
          <w:sz w:val="22"/>
          <w:szCs w:val="22"/>
          <w:lang w:eastAsia="ja-JP"/>
        </w:rPr>
        <w:t>“</w:t>
      </w:r>
      <w:r w:rsidR="00675EF7">
        <w:rPr>
          <w:rFonts w:eastAsia="ＭＳ 明朝"/>
          <w:sz w:val="22"/>
          <w:szCs w:val="22"/>
          <w:lang w:eastAsia="ja-JP"/>
        </w:rPr>
        <w:t>Discussion Summary #2 for energy saving techniques of NW energy saving SI</w:t>
      </w:r>
      <w:r w:rsidR="004555A5">
        <w:rPr>
          <w:rFonts w:eastAsia="ＭＳ 明朝"/>
          <w:sz w:val="22"/>
          <w:szCs w:val="22"/>
          <w:lang w:eastAsia="ja-JP"/>
        </w:rPr>
        <w:t>”</w:t>
      </w:r>
      <w:r w:rsidR="00675EF7">
        <w:rPr>
          <w:rFonts w:eastAsia="ＭＳ 明朝"/>
          <w:sz w:val="22"/>
          <w:szCs w:val="22"/>
          <w:lang w:eastAsia="ja-JP"/>
        </w:rPr>
        <w:t xml:space="preserve">, </w:t>
      </w:r>
      <w:r w:rsidR="00D87E28">
        <w:rPr>
          <w:rFonts w:eastAsia="ＭＳ 明朝"/>
          <w:sz w:val="22"/>
          <w:szCs w:val="22"/>
          <w:lang w:eastAsia="ja-JP"/>
        </w:rPr>
        <w:t>RAN1#110, Aug. 22-26, 2022</w:t>
      </w:r>
    </w:p>
    <w:p w14:paraId="7A6FC863" w14:textId="3997DA82" w:rsidR="00042EEB" w:rsidRDefault="00042EEB"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6E15EA">
        <w:rPr>
          <w:rFonts w:eastAsia="ＭＳ 明朝"/>
          <w:sz w:val="22"/>
          <w:szCs w:val="22"/>
          <w:lang w:eastAsia="ja-JP"/>
        </w:rPr>
        <w:t>3</w:t>
      </w:r>
      <w:r>
        <w:rPr>
          <w:rFonts w:eastAsia="ＭＳ 明朝"/>
          <w:sz w:val="22"/>
          <w:szCs w:val="22"/>
          <w:lang w:eastAsia="ja-JP"/>
        </w:rPr>
        <w:t>] R1-220</w:t>
      </w:r>
      <w:r w:rsidR="00361E90">
        <w:rPr>
          <w:rFonts w:eastAsia="ＭＳ 明朝"/>
          <w:sz w:val="22"/>
          <w:szCs w:val="22"/>
          <w:lang w:eastAsia="ja-JP"/>
        </w:rPr>
        <w:t>902</w:t>
      </w:r>
      <w:r w:rsidR="00FA1E05">
        <w:rPr>
          <w:rFonts w:eastAsia="ＭＳ 明朝"/>
          <w:sz w:val="22"/>
          <w:szCs w:val="22"/>
          <w:lang w:eastAsia="ja-JP"/>
        </w:rPr>
        <w:t>2</w:t>
      </w:r>
      <w:r>
        <w:rPr>
          <w:rFonts w:eastAsia="ＭＳ 明朝"/>
          <w:sz w:val="22"/>
          <w:szCs w:val="22"/>
          <w:lang w:eastAsia="ja-JP"/>
        </w:rPr>
        <w:t>, “</w:t>
      </w:r>
      <w:r w:rsidR="00FE7445" w:rsidRPr="00FE7445">
        <w:rPr>
          <w:rFonts w:eastAsia="ＭＳ 明朝"/>
          <w:sz w:val="22"/>
          <w:szCs w:val="22"/>
          <w:lang w:eastAsia="ja-JP"/>
        </w:rPr>
        <w:t>Discussion on NW energy savings performance evaluation</w:t>
      </w:r>
      <w:r>
        <w:rPr>
          <w:rFonts w:eastAsia="ＭＳ 明朝"/>
          <w:sz w:val="22"/>
          <w:szCs w:val="22"/>
          <w:lang w:eastAsia="ja-JP"/>
        </w:rPr>
        <w:t>”</w:t>
      </w:r>
      <w:r w:rsidR="003F2006">
        <w:rPr>
          <w:rFonts w:eastAsia="ＭＳ 明朝"/>
          <w:sz w:val="22"/>
          <w:szCs w:val="22"/>
          <w:lang w:eastAsia="ja-JP"/>
        </w:rPr>
        <w:t>, RAN1#110</w:t>
      </w:r>
      <w:r w:rsidR="00822EAD">
        <w:rPr>
          <w:rFonts w:eastAsia="ＭＳ 明朝"/>
          <w:sz w:val="22"/>
          <w:szCs w:val="22"/>
          <w:lang w:eastAsia="ja-JP"/>
        </w:rPr>
        <w:t>b</w:t>
      </w:r>
      <w:r w:rsidR="00DE182A">
        <w:rPr>
          <w:rFonts w:eastAsia="ＭＳ 明朝"/>
          <w:sz w:val="22"/>
          <w:szCs w:val="22"/>
          <w:lang w:eastAsia="ja-JP"/>
        </w:rPr>
        <w:t>-e</w:t>
      </w:r>
      <w:r w:rsidR="003F2006">
        <w:rPr>
          <w:rFonts w:eastAsia="ＭＳ 明朝"/>
          <w:sz w:val="22"/>
          <w:szCs w:val="22"/>
          <w:lang w:eastAsia="ja-JP"/>
        </w:rPr>
        <w:t xml:space="preserve">, </w:t>
      </w:r>
      <w:r w:rsidR="00DE182A">
        <w:rPr>
          <w:rFonts w:eastAsia="ＭＳ 明朝"/>
          <w:sz w:val="22"/>
          <w:szCs w:val="22"/>
          <w:lang w:eastAsia="ja-JP"/>
        </w:rPr>
        <w:t>Oct</w:t>
      </w:r>
      <w:r w:rsidR="003F2006">
        <w:rPr>
          <w:rFonts w:eastAsia="ＭＳ 明朝"/>
          <w:sz w:val="22"/>
          <w:szCs w:val="22"/>
          <w:lang w:eastAsia="ja-JP"/>
        </w:rPr>
        <w:t xml:space="preserve">. </w:t>
      </w:r>
      <w:r w:rsidR="00DE182A">
        <w:rPr>
          <w:rFonts w:eastAsia="ＭＳ 明朝"/>
          <w:sz w:val="22"/>
          <w:szCs w:val="22"/>
          <w:lang w:eastAsia="ja-JP"/>
        </w:rPr>
        <w:t>10</w:t>
      </w:r>
      <w:r w:rsidR="003F2006">
        <w:rPr>
          <w:rFonts w:eastAsia="ＭＳ 明朝"/>
          <w:sz w:val="22"/>
          <w:szCs w:val="22"/>
          <w:lang w:eastAsia="ja-JP"/>
        </w:rPr>
        <w:t>-</w:t>
      </w:r>
      <w:r w:rsidR="00DE182A">
        <w:rPr>
          <w:rFonts w:eastAsia="ＭＳ 明朝"/>
          <w:sz w:val="22"/>
          <w:szCs w:val="22"/>
          <w:lang w:eastAsia="ja-JP"/>
        </w:rPr>
        <w:t>19</w:t>
      </w:r>
      <w:r w:rsidR="003F2006">
        <w:rPr>
          <w:rFonts w:eastAsia="ＭＳ 明朝"/>
          <w:sz w:val="22"/>
          <w:szCs w:val="22"/>
          <w:lang w:eastAsia="ja-JP"/>
        </w:rPr>
        <w:t>, 2022</w:t>
      </w:r>
    </w:p>
    <w:p w14:paraId="6D066C38" w14:textId="2B03232E" w:rsidR="0060555F" w:rsidRPr="001E2FD0" w:rsidRDefault="0060555F"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6E15EA">
        <w:rPr>
          <w:rFonts w:eastAsia="ＭＳ 明朝"/>
          <w:sz w:val="22"/>
          <w:szCs w:val="22"/>
          <w:lang w:eastAsia="ja-JP"/>
        </w:rPr>
        <w:t>4</w:t>
      </w:r>
      <w:r>
        <w:rPr>
          <w:rFonts w:eastAsia="ＭＳ 明朝"/>
          <w:sz w:val="22"/>
          <w:szCs w:val="22"/>
          <w:lang w:eastAsia="ja-JP"/>
        </w:rPr>
        <w:t>] R2-</w:t>
      </w:r>
      <w:r w:rsidR="00361E90">
        <w:rPr>
          <w:rFonts w:eastAsia="ＭＳ 明朝"/>
          <w:sz w:val="22"/>
          <w:szCs w:val="22"/>
          <w:lang w:eastAsia="ja-JP"/>
        </w:rPr>
        <w:t>2210105</w:t>
      </w:r>
      <w:r w:rsidR="001E2FD0">
        <w:rPr>
          <w:rFonts w:eastAsia="ＭＳ 明朝"/>
          <w:sz w:val="22"/>
          <w:szCs w:val="22"/>
          <w:lang w:eastAsia="ja-JP"/>
        </w:rPr>
        <w:t>, “</w:t>
      </w:r>
      <w:r w:rsidR="00BB280F" w:rsidRPr="00BB280F">
        <w:rPr>
          <w:rFonts w:eastAsia="ＭＳ 明朝"/>
          <w:bCs/>
          <w:sz w:val="22"/>
          <w:szCs w:val="22"/>
          <w:lang w:eastAsia="ja-JP"/>
        </w:rPr>
        <w:t>Consideration on network energy saving</w:t>
      </w:r>
      <w:r w:rsidR="001E2FD0">
        <w:rPr>
          <w:rFonts w:eastAsia="ＭＳ 明朝"/>
          <w:sz w:val="22"/>
          <w:szCs w:val="22"/>
          <w:lang w:eastAsia="ja-JP"/>
        </w:rPr>
        <w:t>”, RAN2#1</w:t>
      </w:r>
      <w:r w:rsidR="00134838">
        <w:rPr>
          <w:rFonts w:eastAsia="ＭＳ 明朝"/>
          <w:sz w:val="22"/>
          <w:szCs w:val="22"/>
          <w:lang w:eastAsia="ja-JP"/>
        </w:rPr>
        <w:t>19b-</w:t>
      </w:r>
      <w:r w:rsidR="00DE182A">
        <w:rPr>
          <w:rFonts w:eastAsia="ＭＳ 明朝"/>
          <w:sz w:val="22"/>
          <w:szCs w:val="22"/>
          <w:lang w:eastAsia="ja-JP"/>
        </w:rPr>
        <w:t>e</w:t>
      </w:r>
      <w:r w:rsidR="001E2FD0">
        <w:rPr>
          <w:rFonts w:eastAsia="ＭＳ 明朝"/>
          <w:sz w:val="22"/>
          <w:szCs w:val="22"/>
          <w:lang w:eastAsia="ja-JP"/>
        </w:rPr>
        <w:t xml:space="preserve">, </w:t>
      </w:r>
      <w:r w:rsidR="00DE182A">
        <w:rPr>
          <w:rFonts w:eastAsia="ＭＳ 明朝"/>
          <w:sz w:val="22"/>
          <w:szCs w:val="22"/>
          <w:lang w:eastAsia="ja-JP"/>
        </w:rPr>
        <w:t>Oct</w:t>
      </w:r>
      <w:r w:rsidR="001E2FD0">
        <w:rPr>
          <w:rFonts w:eastAsia="ＭＳ 明朝"/>
          <w:sz w:val="22"/>
          <w:szCs w:val="22"/>
          <w:lang w:eastAsia="ja-JP"/>
        </w:rPr>
        <w:t>. 1</w:t>
      </w:r>
      <w:r w:rsidR="00DE182A">
        <w:rPr>
          <w:rFonts w:eastAsia="ＭＳ 明朝"/>
          <w:sz w:val="22"/>
          <w:szCs w:val="22"/>
          <w:lang w:eastAsia="ja-JP"/>
        </w:rPr>
        <w:t>0</w:t>
      </w:r>
      <w:r w:rsidR="001E2FD0">
        <w:rPr>
          <w:rFonts w:eastAsia="ＭＳ 明朝"/>
          <w:sz w:val="22"/>
          <w:szCs w:val="22"/>
          <w:lang w:eastAsia="ja-JP"/>
        </w:rPr>
        <w:t>-</w:t>
      </w:r>
      <w:r w:rsidR="00DE182A">
        <w:rPr>
          <w:rFonts w:eastAsia="ＭＳ 明朝"/>
          <w:sz w:val="22"/>
          <w:szCs w:val="22"/>
          <w:lang w:eastAsia="ja-JP"/>
        </w:rPr>
        <w:t>19</w:t>
      </w:r>
      <w:r w:rsidR="001E2FD0">
        <w:rPr>
          <w:rFonts w:eastAsia="ＭＳ 明朝"/>
          <w:sz w:val="22"/>
          <w:szCs w:val="22"/>
          <w:lang w:eastAsia="ja-JP"/>
        </w:rPr>
        <w:t>, 2022</w:t>
      </w:r>
    </w:p>
    <w:p w14:paraId="31483E60" w14:textId="47F252E7" w:rsidR="003F2006" w:rsidRDefault="003F2006" w:rsidP="008E25BA">
      <w:pPr>
        <w:pStyle w:val="a5"/>
        <w:suppressAutoHyphens/>
        <w:spacing w:afterLines="50" w:after="156"/>
        <w:jc w:val="both"/>
        <w:rPr>
          <w:rFonts w:eastAsiaTheme="minorEastAsia"/>
          <w:sz w:val="22"/>
          <w:szCs w:val="22"/>
          <w:lang w:eastAsia="zh-CN"/>
        </w:rPr>
      </w:pPr>
    </w:p>
    <w:p w14:paraId="36633120" w14:textId="610298E8" w:rsidR="00FA3F06" w:rsidRPr="00FA3F06" w:rsidRDefault="00FA3F06" w:rsidP="00FA3F06">
      <w:pPr>
        <w:pStyle w:val="1"/>
        <w:numPr>
          <w:ilvl w:val="0"/>
          <w:numId w:val="0"/>
        </w:numPr>
        <w:spacing w:beforeLines="50" w:before="156" w:afterLines="50" w:after="156"/>
        <w:jc w:val="both"/>
        <w:rPr>
          <w:rFonts w:ascii="Times New Roman" w:eastAsia="ＭＳ 明朝" w:hAnsi="Times New Roman"/>
          <w:b/>
          <w:bCs w:val="0"/>
          <w:kern w:val="2"/>
          <w:sz w:val="22"/>
          <w:szCs w:val="22"/>
        </w:rPr>
      </w:pPr>
      <w:r>
        <w:rPr>
          <w:rFonts w:ascii="Times New Roman" w:eastAsia="ＭＳ 明朝" w:hAnsi="Times New Roman"/>
          <w:b/>
          <w:bCs w:val="0"/>
          <w:kern w:val="2"/>
          <w:sz w:val="22"/>
          <w:szCs w:val="22"/>
        </w:rPr>
        <w:lastRenderedPageBreak/>
        <w:t>Annex</w:t>
      </w:r>
    </w:p>
    <w:p w14:paraId="16CF3266" w14:textId="77777777" w:rsidR="008116E5" w:rsidRPr="0028337D" w:rsidRDefault="008116E5" w:rsidP="008116E5">
      <w:pPr>
        <w:rPr>
          <w:rFonts w:eastAsia="ＭＳ 明朝"/>
          <w:b/>
          <w:bCs/>
          <w:sz w:val="22"/>
          <w:szCs w:val="22"/>
          <w:u w:val="single"/>
          <w:lang w:val="it-IT" w:eastAsia="ja-JP"/>
        </w:rPr>
      </w:pPr>
      <w:r w:rsidRPr="0028337D">
        <w:rPr>
          <w:rFonts w:eastAsia="ＭＳ 明朝"/>
          <w:b/>
          <w:bCs/>
          <w:sz w:val="22"/>
          <w:szCs w:val="22"/>
          <w:u w:val="single"/>
          <w:lang w:val="it-IT" w:eastAsia="ja-JP"/>
        </w:rPr>
        <w:t>Simulation assumptions</w:t>
      </w:r>
    </w:p>
    <w:tbl>
      <w:tblPr>
        <w:tblStyle w:val="4-3"/>
        <w:tblW w:w="0" w:type="auto"/>
        <w:tblLook w:val="04A0" w:firstRow="1" w:lastRow="0" w:firstColumn="1" w:lastColumn="0" w:noHBand="0" w:noVBand="1"/>
      </w:tblPr>
      <w:tblGrid>
        <w:gridCol w:w="2438"/>
        <w:gridCol w:w="3846"/>
        <w:gridCol w:w="3345"/>
      </w:tblGrid>
      <w:tr w:rsidR="008116E5" w14:paraId="2B430E28" w14:textId="77777777" w:rsidTr="00A425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25CD3EE2" w14:textId="77777777" w:rsidR="008116E5" w:rsidRPr="00076AD2" w:rsidRDefault="008116E5" w:rsidP="00A425D7">
            <w:pPr>
              <w:rPr>
                <w:rFonts w:eastAsia="ＭＳ 明朝"/>
                <w:sz w:val="21"/>
                <w:szCs w:val="21"/>
                <w:lang w:val="it-IT" w:eastAsia="ja-JP"/>
              </w:rPr>
            </w:pPr>
            <w:r w:rsidRPr="00076AD2">
              <w:rPr>
                <w:rFonts w:eastAsia="ＭＳ 明朝" w:hint="eastAsia"/>
                <w:sz w:val="21"/>
                <w:szCs w:val="21"/>
                <w:lang w:val="it-IT" w:eastAsia="ja-JP"/>
              </w:rPr>
              <w:t>P</w:t>
            </w:r>
            <w:r w:rsidRPr="00076AD2">
              <w:rPr>
                <w:rFonts w:eastAsia="ＭＳ 明朝"/>
                <w:sz w:val="21"/>
                <w:szCs w:val="21"/>
                <w:lang w:val="it-IT" w:eastAsia="ja-JP"/>
              </w:rPr>
              <w:t>arameter</w:t>
            </w:r>
          </w:p>
        </w:tc>
        <w:tc>
          <w:tcPr>
            <w:tcW w:w="3846" w:type="dxa"/>
          </w:tcPr>
          <w:p w14:paraId="4DF2370C" w14:textId="77777777" w:rsidR="008116E5" w:rsidRPr="00076AD2" w:rsidRDefault="008116E5" w:rsidP="00A425D7">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Value</w:t>
            </w:r>
          </w:p>
        </w:tc>
        <w:tc>
          <w:tcPr>
            <w:tcW w:w="3345" w:type="dxa"/>
          </w:tcPr>
          <w:p w14:paraId="6036A41E" w14:textId="77777777" w:rsidR="008116E5" w:rsidRPr="00076AD2" w:rsidRDefault="008116E5" w:rsidP="00A425D7">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p>
        </w:tc>
      </w:tr>
      <w:tr w:rsidR="008116E5" w14:paraId="764B2F9C" w14:textId="77777777" w:rsidTr="00A425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17CA7C41" w14:textId="77777777" w:rsidR="008116E5" w:rsidRPr="00076AD2" w:rsidRDefault="008116E5" w:rsidP="00A425D7">
            <w:pPr>
              <w:rPr>
                <w:rFonts w:eastAsia="ＭＳ 明朝"/>
                <w:b w:val="0"/>
                <w:bCs w:val="0"/>
                <w:sz w:val="21"/>
                <w:szCs w:val="21"/>
                <w:lang w:val="it-IT" w:eastAsia="ja-JP"/>
              </w:rPr>
            </w:pPr>
            <w:r w:rsidRPr="00076AD2">
              <w:rPr>
                <w:rFonts w:eastAsia="ＭＳ 明朝"/>
                <w:b w:val="0"/>
                <w:bCs w:val="0"/>
                <w:sz w:val="21"/>
                <w:szCs w:val="21"/>
                <w:lang w:val="it-IT" w:eastAsia="ja-JP"/>
              </w:rPr>
              <w:t xml:space="preserve">Cell </w:t>
            </w:r>
            <w:r w:rsidRPr="00076AD2">
              <w:rPr>
                <w:rFonts w:eastAsia="ＭＳ 明朝" w:hint="eastAsia"/>
                <w:b w:val="0"/>
                <w:bCs w:val="0"/>
                <w:sz w:val="21"/>
                <w:szCs w:val="21"/>
                <w:lang w:val="it-IT" w:eastAsia="ja-JP"/>
              </w:rPr>
              <w:t>L</w:t>
            </w:r>
            <w:r w:rsidRPr="00076AD2">
              <w:rPr>
                <w:rFonts w:eastAsia="ＭＳ 明朝"/>
                <w:b w:val="0"/>
                <w:bCs w:val="0"/>
                <w:sz w:val="21"/>
                <w:szCs w:val="21"/>
                <w:lang w:val="it-IT" w:eastAsia="ja-JP"/>
              </w:rPr>
              <w:t>ayout</w:t>
            </w:r>
          </w:p>
        </w:tc>
        <w:tc>
          <w:tcPr>
            <w:tcW w:w="7191" w:type="dxa"/>
            <w:gridSpan w:val="2"/>
          </w:tcPr>
          <w:p w14:paraId="4E0D7B97" w14:textId="77777777" w:rsidR="008116E5" w:rsidRPr="00076AD2" w:rsidRDefault="008116E5"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5GCM Uma (ISD=500m)</w:t>
            </w:r>
          </w:p>
        </w:tc>
      </w:tr>
      <w:tr w:rsidR="008116E5" w14:paraId="187DBBF8" w14:textId="77777777" w:rsidTr="00A425D7">
        <w:tc>
          <w:tcPr>
            <w:cnfStyle w:val="001000000000" w:firstRow="0" w:lastRow="0" w:firstColumn="1" w:lastColumn="0" w:oddVBand="0" w:evenVBand="0" w:oddHBand="0" w:evenHBand="0" w:firstRowFirstColumn="0" w:firstRowLastColumn="0" w:lastRowFirstColumn="0" w:lastRowLastColumn="0"/>
            <w:tcW w:w="2438" w:type="dxa"/>
          </w:tcPr>
          <w:p w14:paraId="3D6E791F" w14:textId="77777777" w:rsidR="008116E5" w:rsidRPr="00076AD2" w:rsidRDefault="008116E5"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C</w:t>
            </w:r>
            <w:r w:rsidRPr="00076AD2">
              <w:rPr>
                <w:rFonts w:eastAsia="ＭＳ 明朝"/>
                <w:b w:val="0"/>
                <w:bCs w:val="0"/>
                <w:sz w:val="21"/>
                <w:szCs w:val="21"/>
                <w:lang w:val="it-IT" w:eastAsia="ja-JP"/>
              </w:rPr>
              <w:t>arrier frequency</w:t>
            </w:r>
          </w:p>
        </w:tc>
        <w:tc>
          <w:tcPr>
            <w:tcW w:w="7191" w:type="dxa"/>
            <w:gridSpan w:val="2"/>
          </w:tcPr>
          <w:p w14:paraId="52296111" w14:textId="0B3AF2B0" w:rsidR="008116E5" w:rsidRPr="00076AD2" w:rsidRDefault="00593BE1"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2</w:t>
            </w:r>
            <w:r w:rsidR="008116E5" w:rsidRPr="00076AD2">
              <w:rPr>
                <w:rFonts w:eastAsia="ＭＳ 明朝"/>
                <w:sz w:val="21"/>
                <w:szCs w:val="21"/>
                <w:lang w:val="it-IT" w:eastAsia="ja-JP"/>
              </w:rPr>
              <w:t>.0 GHz</w:t>
            </w:r>
          </w:p>
        </w:tc>
      </w:tr>
      <w:tr w:rsidR="008116E5" w14:paraId="4E8CDE33" w14:textId="77777777" w:rsidTr="00A425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2AA0D710" w14:textId="77777777" w:rsidR="008116E5" w:rsidRPr="00076AD2" w:rsidRDefault="008116E5"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ystem bandwidth</w:t>
            </w:r>
          </w:p>
        </w:tc>
        <w:tc>
          <w:tcPr>
            <w:tcW w:w="7191" w:type="dxa"/>
            <w:gridSpan w:val="2"/>
          </w:tcPr>
          <w:p w14:paraId="77673C9A" w14:textId="134BA202" w:rsidR="008116E5" w:rsidRPr="00076AD2" w:rsidRDefault="008116E5"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2</w:t>
            </w:r>
            <w:r w:rsidRPr="00076AD2">
              <w:rPr>
                <w:rFonts w:eastAsia="ＭＳ 明朝"/>
                <w:sz w:val="21"/>
                <w:szCs w:val="21"/>
                <w:lang w:val="it-IT" w:eastAsia="ja-JP"/>
              </w:rPr>
              <w:t>0MHz</w:t>
            </w:r>
            <w:r w:rsidR="00901157">
              <w:rPr>
                <w:rFonts w:eastAsia="ＭＳ 明朝"/>
                <w:sz w:val="21"/>
                <w:szCs w:val="21"/>
                <w:lang w:val="it-IT" w:eastAsia="ja-JP"/>
              </w:rPr>
              <w:t xml:space="preserve"> (106RB)</w:t>
            </w:r>
          </w:p>
        </w:tc>
      </w:tr>
      <w:tr w:rsidR="008116E5" w14:paraId="0DE390F7" w14:textId="77777777" w:rsidTr="00A425D7">
        <w:tc>
          <w:tcPr>
            <w:cnfStyle w:val="001000000000" w:firstRow="0" w:lastRow="0" w:firstColumn="1" w:lastColumn="0" w:oddVBand="0" w:evenVBand="0" w:oddHBand="0" w:evenHBand="0" w:firstRowFirstColumn="0" w:firstRowLastColumn="0" w:lastRowFirstColumn="0" w:lastRowLastColumn="0"/>
            <w:tcW w:w="2438" w:type="dxa"/>
          </w:tcPr>
          <w:p w14:paraId="0D3526EB" w14:textId="77777777" w:rsidR="008116E5" w:rsidRPr="00076AD2" w:rsidRDefault="008116E5"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ubcarrier spacing</w:t>
            </w:r>
          </w:p>
        </w:tc>
        <w:tc>
          <w:tcPr>
            <w:tcW w:w="7191" w:type="dxa"/>
            <w:gridSpan w:val="2"/>
          </w:tcPr>
          <w:p w14:paraId="4B22B76C" w14:textId="443F1EA9" w:rsidR="008116E5" w:rsidRPr="00076AD2" w:rsidRDefault="00901157"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15</w:t>
            </w:r>
            <w:r w:rsidR="008116E5" w:rsidRPr="00076AD2">
              <w:rPr>
                <w:rFonts w:eastAsia="ＭＳ 明朝"/>
                <w:sz w:val="21"/>
                <w:szCs w:val="21"/>
                <w:lang w:val="it-IT" w:eastAsia="ja-JP"/>
              </w:rPr>
              <w:t>kHz</w:t>
            </w:r>
          </w:p>
        </w:tc>
      </w:tr>
      <w:tr w:rsidR="00901157" w14:paraId="5976C8DF" w14:textId="77777777" w:rsidTr="005C49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6E3D0854" w14:textId="77777777" w:rsidR="00901157" w:rsidRPr="00076AD2" w:rsidRDefault="00901157"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A</w:t>
            </w:r>
            <w:r w:rsidRPr="00076AD2">
              <w:rPr>
                <w:rFonts w:eastAsia="ＭＳ 明朝"/>
                <w:b w:val="0"/>
                <w:bCs w:val="0"/>
                <w:sz w:val="21"/>
                <w:szCs w:val="21"/>
                <w:lang w:val="it-IT" w:eastAsia="ja-JP"/>
              </w:rPr>
              <w:t>ntenna array configuration</w:t>
            </w:r>
          </w:p>
        </w:tc>
        <w:tc>
          <w:tcPr>
            <w:tcW w:w="7191" w:type="dxa"/>
            <w:gridSpan w:val="2"/>
          </w:tcPr>
          <w:p w14:paraId="056E4312" w14:textId="1F912C58" w:rsidR="00901157" w:rsidRPr="00076AD2" w:rsidRDefault="00901157"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C</w:t>
            </w:r>
            <w:r w:rsidRPr="00076AD2">
              <w:rPr>
                <w:rFonts w:eastAsia="ＭＳ 明朝"/>
                <w:sz w:val="21"/>
                <w:szCs w:val="21"/>
                <w:lang w:val="it-IT" w:eastAsia="ja-JP"/>
              </w:rPr>
              <w:t>ell: (M, N, P, M_g, N_g)=(4, 4, 2, 1, 1)</w:t>
            </w:r>
          </w:p>
          <w:p w14:paraId="78E08C64" w14:textId="64042F4A" w:rsidR="00901157" w:rsidRPr="00076AD2" w:rsidRDefault="00901157"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U</w:t>
            </w:r>
            <w:r w:rsidRPr="00076AD2">
              <w:rPr>
                <w:rFonts w:eastAsia="ＭＳ 明朝"/>
                <w:sz w:val="21"/>
                <w:szCs w:val="21"/>
                <w:lang w:val="it-IT" w:eastAsia="ja-JP"/>
              </w:rPr>
              <w:t>ser:</w:t>
            </w:r>
            <w:r w:rsidRPr="00076AD2">
              <w:rPr>
                <w:rFonts w:eastAsia="ＭＳ 明朝"/>
                <w:sz w:val="21"/>
                <w:szCs w:val="21"/>
                <w:lang w:eastAsia="ja-JP"/>
              </w:rPr>
              <w:t xml:space="preserve">(M, N, P, </w:t>
            </w:r>
            <w:proofErr w:type="spellStart"/>
            <w:r w:rsidRPr="00076AD2">
              <w:rPr>
                <w:rFonts w:eastAsia="ＭＳ 明朝"/>
                <w:sz w:val="21"/>
                <w:szCs w:val="21"/>
                <w:lang w:eastAsia="ja-JP"/>
              </w:rPr>
              <w:t>M_g</w:t>
            </w:r>
            <w:proofErr w:type="spellEnd"/>
            <w:r w:rsidRPr="00076AD2">
              <w:rPr>
                <w:rFonts w:eastAsia="ＭＳ 明朝"/>
                <w:sz w:val="21"/>
                <w:szCs w:val="21"/>
                <w:lang w:eastAsia="ja-JP"/>
              </w:rPr>
              <w:t xml:space="preserve">, </w:t>
            </w:r>
            <w:proofErr w:type="spellStart"/>
            <w:r w:rsidRPr="00076AD2">
              <w:rPr>
                <w:rFonts w:eastAsia="ＭＳ 明朝"/>
                <w:sz w:val="21"/>
                <w:szCs w:val="21"/>
                <w:lang w:eastAsia="ja-JP"/>
              </w:rPr>
              <w:t>N_g</w:t>
            </w:r>
            <w:proofErr w:type="spellEnd"/>
            <w:r w:rsidRPr="00076AD2">
              <w:rPr>
                <w:rFonts w:eastAsia="ＭＳ 明朝"/>
                <w:sz w:val="21"/>
                <w:szCs w:val="21"/>
                <w:lang w:eastAsia="ja-JP"/>
              </w:rPr>
              <w:t>)=(1, 1, 2, 1, 1)</w:t>
            </w:r>
          </w:p>
        </w:tc>
      </w:tr>
      <w:tr w:rsidR="00280C87" w14:paraId="10D6F9D5" w14:textId="77777777" w:rsidTr="005C4916">
        <w:tc>
          <w:tcPr>
            <w:cnfStyle w:val="001000000000" w:firstRow="0" w:lastRow="0" w:firstColumn="1" w:lastColumn="0" w:oddVBand="0" w:evenVBand="0" w:oddHBand="0" w:evenHBand="0" w:firstRowFirstColumn="0" w:firstRowLastColumn="0" w:lastRowFirstColumn="0" w:lastRowLastColumn="0"/>
            <w:tcW w:w="2438" w:type="dxa"/>
          </w:tcPr>
          <w:p w14:paraId="03B31BDD" w14:textId="780D4D82" w:rsidR="00280C87" w:rsidRPr="00280C87" w:rsidRDefault="00280C87" w:rsidP="00A425D7">
            <w:pPr>
              <w:rPr>
                <w:rFonts w:eastAsia="ＭＳ 明朝"/>
                <w:b w:val="0"/>
                <w:bCs w:val="0"/>
                <w:sz w:val="21"/>
                <w:szCs w:val="21"/>
                <w:lang w:val="it-IT" w:eastAsia="ja-JP"/>
              </w:rPr>
            </w:pPr>
            <w:r w:rsidRPr="00280C87">
              <w:rPr>
                <w:rFonts w:eastAsia="ＭＳ 明朝" w:hint="eastAsia"/>
                <w:b w:val="0"/>
                <w:bCs w:val="0"/>
                <w:sz w:val="21"/>
                <w:szCs w:val="21"/>
                <w:lang w:val="it-IT" w:eastAsia="ja-JP"/>
              </w:rPr>
              <w:t>A</w:t>
            </w:r>
            <w:r w:rsidRPr="00280C87">
              <w:rPr>
                <w:rFonts w:eastAsia="ＭＳ 明朝"/>
                <w:b w:val="0"/>
                <w:bCs w:val="0"/>
                <w:sz w:val="21"/>
                <w:szCs w:val="21"/>
                <w:lang w:val="it-IT" w:eastAsia="ja-JP"/>
              </w:rPr>
              <w:t>ntenna spacing</w:t>
            </w:r>
          </w:p>
        </w:tc>
        <w:tc>
          <w:tcPr>
            <w:tcW w:w="7191" w:type="dxa"/>
            <w:gridSpan w:val="2"/>
          </w:tcPr>
          <w:p w14:paraId="0940AA6E" w14:textId="642B495F" w:rsidR="00280C87" w:rsidRPr="00280C87" w:rsidRDefault="00280C87"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hint="eastAsia"/>
                <w:sz w:val="21"/>
                <w:szCs w:val="21"/>
                <w:lang w:val="it-IT" w:eastAsia="ja-JP"/>
              </w:rPr>
              <w:t>(</w:t>
            </w:r>
            <w:r>
              <w:rPr>
                <w:rFonts w:eastAsia="ＭＳ 明朝"/>
                <w:sz w:val="21"/>
                <w:szCs w:val="21"/>
                <w:lang w:val="it-IT" w:eastAsia="ja-JP"/>
              </w:rPr>
              <w:t>dH, dV) = (0.5, 0.8)</w:t>
            </w:r>
          </w:p>
        </w:tc>
      </w:tr>
      <w:tr w:rsidR="008116E5" w14:paraId="72010FA8" w14:textId="77777777" w:rsidTr="00A425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3D04E642" w14:textId="77777777" w:rsidR="008116E5" w:rsidRPr="00076AD2" w:rsidRDefault="008116E5" w:rsidP="00A425D7">
            <w:pPr>
              <w:rPr>
                <w:rFonts w:eastAsia="ＭＳ 明朝"/>
                <w:b w:val="0"/>
                <w:bCs w:val="0"/>
                <w:sz w:val="21"/>
                <w:szCs w:val="21"/>
                <w:lang w:val="it-IT" w:eastAsia="ja-JP"/>
              </w:rPr>
            </w:pPr>
            <w:r w:rsidRPr="00076AD2">
              <w:rPr>
                <w:rFonts w:eastAsia="ＭＳ 明朝" w:hint="eastAsia"/>
                <w:b w:val="0"/>
                <w:bCs w:val="0"/>
                <w:sz w:val="21"/>
                <w:szCs w:val="21"/>
                <w:lang w:val="it-IT" w:eastAsia="ja-JP"/>
              </w:rPr>
              <w:t>T</w:t>
            </w:r>
            <w:r w:rsidRPr="00076AD2">
              <w:rPr>
                <w:rFonts w:eastAsia="ＭＳ 明朝"/>
                <w:b w:val="0"/>
                <w:bCs w:val="0"/>
                <w:sz w:val="21"/>
                <w:szCs w:val="21"/>
                <w:lang w:val="it-IT" w:eastAsia="ja-JP"/>
              </w:rPr>
              <w:t>ransmission power</w:t>
            </w:r>
          </w:p>
        </w:tc>
        <w:tc>
          <w:tcPr>
            <w:tcW w:w="7191" w:type="dxa"/>
            <w:gridSpan w:val="2"/>
          </w:tcPr>
          <w:p w14:paraId="00024441" w14:textId="6B628444" w:rsidR="008116E5" w:rsidRPr="00076AD2" w:rsidRDefault="00E51079" w:rsidP="00A425D7">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49</w:t>
            </w:r>
            <w:r w:rsidR="008116E5" w:rsidRPr="00076AD2">
              <w:rPr>
                <w:rFonts w:eastAsia="ＭＳ 明朝"/>
                <w:sz w:val="21"/>
                <w:szCs w:val="21"/>
                <w:lang w:val="it-IT" w:eastAsia="ja-JP"/>
              </w:rPr>
              <w:t>dBm</w:t>
            </w:r>
          </w:p>
        </w:tc>
      </w:tr>
      <w:tr w:rsidR="00E51079" w14:paraId="24B605D3" w14:textId="77777777" w:rsidTr="00A02BCE">
        <w:tc>
          <w:tcPr>
            <w:cnfStyle w:val="001000000000" w:firstRow="0" w:lastRow="0" w:firstColumn="1" w:lastColumn="0" w:oddVBand="0" w:evenVBand="0" w:oddHBand="0" w:evenHBand="0" w:firstRowFirstColumn="0" w:firstRowLastColumn="0" w:lastRowFirstColumn="0" w:lastRowLastColumn="0"/>
            <w:tcW w:w="2438" w:type="dxa"/>
          </w:tcPr>
          <w:p w14:paraId="2DC29A04" w14:textId="77777777" w:rsidR="00E51079" w:rsidRPr="00076AD2" w:rsidRDefault="00E51079" w:rsidP="00A425D7">
            <w:pPr>
              <w:rPr>
                <w:rFonts w:eastAsia="ＭＳ 明朝"/>
                <w:b w:val="0"/>
                <w:bCs w:val="0"/>
                <w:sz w:val="21"/>
                <w:szCs w:val="21"/>
                <w:lang w:val="it-IT" w:eastAsia="ja-JP"/>
              </w:rPr>
            </w:pPr>
            <w:r w:rsidRPr="00076AD2">
              <w:rPr>
                <w:rFonts w:eastAsia="ＭＳ 明朝"/>
                <w:b w:val="0"/>
                <w:bCs w:val="0"/>
                <w:sz w:val="21"/>
                <w:szCs w:val="21"/>
                <w:lang w:eastAsia="ja-JP"/>
              </w:rPr>
              <w:t>Traffic model</w:t>
            </w:r>
          </w:p>
        </w:tc>
        <w:tc>
          <w:tcPr>
            <w:tcW w:w="7191" w:type="dxa"/>
            <w:gridSpan w:val="2"/>
          </w:tcPr>
          <w:p w14:paraId="4D98FE42" w14:textId="015F065E" w:rsidR="004D237B" w:rsidRDefault="004D237B"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FTP model 3</w:t>
            </w:r>
          </w:p>
          <w:p w14:paraId="1835F156" w14:textId="121DE03E" w:rsidR="00E51079" w:rsidRPr="00076AD2" w:rsidRDefault="00DB4062" w:rsidP="00A425D7">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bookmarkStart w:id="4" w:name="_Hlk102126309"/>
            <w:r>
              <w:rPr>
                <w:rFonts w:eastAsia="ＭＳ 明朝"/>
                <w:sz w:val="21"/>
                <w:szCs w:val="21"/>
                <w:lang w:val="it-IT" w:eastAsia="ja-JP"/>
              </w:rPr>
              <w:t xml:space="preserve">Low load: </w:t>
            </w:r>
            <w:r w:rsidR="00B63D08">
              <w:rPr>
                <w:rFonts w:eastAsia="ＭＳ 明朝"/>
                <w:sz w:val="21"/>
                <w:szCs w:val="21"/>
                <w:lang w:val="it-IT" w:eastAsia="ja-JP"/>
              </w:rPr>
              <w:t xml:space="preserve"> </w:t>
            </w:r>
            <w:r w:rsidR="00E51079" w:rsidRPr="00076AD2">
              <w:rPr>
                <w:rFonts w:eastAsia="ＭＳ 明朝"/>
                <w:sz w:val="21"/>
                <w:szCs w:val="21"/>
                <w:lang w:val="it-IT" w:eastAsia="ja-JP"/>
              </w:rPr>
              <w:t>λ=</w:t>
            </w:r>
            <w:bookmarkEnd w:id="4"/>
            <w:r w:rsidR="00E51079">
              <w:rPr>
                <w:rFonts w:eastAsia="ＭＳ 明朝"/>
                <w:sz w:val="21"/>
                <w:szCs w:val="21"/>
                <w:lang w:val="it-IT" w:eastAsia="ja-JP"/>
              </w:rPr>
              <w:t>2.9</w:t>
            </w:r>
            <w:r w:rsidR="00E51079" w:rsidRPr="00076AD2">
              <w:rPr>
                <w:rFonts w:eastAsia="ＭＳ 明朝"/>
                <w:sz w:val="21"/>
                <w:szCs w:val="21"/>
                <w:lang w:val="it-IT" w:eastAsia="ja-JP"/>
              </w:rPr>
              <w:t>, S=0.1MB</w:t>
            </w:r>
            <w:r w:rsidR="00B63D08">
              <w:rPr>
                <w:rFonts w:eastAsia="ＭＳ 明朝"/>
                <w:sz w:val="21"/>
                <w:szCs w:val="21"/>
                <w:lang w:val="it-IT" w:eastAsia="ja-JP"/>
              </w:rPr>
              <w:t xml:space="preserve"> (RU</w:t>
            </w:r>
            <w:r w:rsidR="003F1AA6">
              <w:rPr>
                <w:rFonts w:eastAsia="ＭＳ 明朝"/>
                <w:sz w:val="21"/>
                <w:szCs w:val="21"/>
                <w:lang w:val="it-IT" w:eastAsia="ja-JP"/>
              </w:rPr>
              <w:t>R</w:t>
            </w:r>
            <w:r>
              <w:rPr>
                <w:rFonts w:eastAsia="ＭＳ 明朝"/>
                <w:sz w:val="21"/>
                <w:szCs w:val="21"/>
                <w:lang w:val="it-IT" w:eastAsia="ja-JP"/>
              </w:rPr>
              <w:t>&lt;30%</w:t>
            </w:r>
            <w:r w:rsidR="00E51079" w:rsidRPr="00076AD2">
              <w:rPr>
                <w:rFonts w:eastAsia="ＭＳ 明朝"/>
                <w:sz w:val="21"/>
                <w:szCs w:val="21"/>
                <w:lang w:val="it-IT" w:eastAsia="ja-JP"/>
              </w:rPr>
              <w:t>)</w:t>
            </w:r>
          </w:p>
          <w:p w14:paraId="4F7DB5D8" w14:textId="4CC701B8" w:rsidR="00E51079" w:rsidRPr="00076AD2" w:rsidRDefault="00DB4062" w:rsidP="00DB4062">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Pr>
                <w:rFonts w:eastAsia="ＭＳ 明朝"/>
                <w:sz w:val="21"/>
                <w:szCs w:val="21"/>
                <w:lang w:val="it-IT" w:eastAsia="ja-JP"/>
              </w:rPr>
              <w:t xml:space="preserve">Medium load: </w:t>
            </w:r>
            <w:r w:rsidR="00E51079" w:rsidRPr="00076AD2">
              <w:rPr>
                <w:rFonts w:eastAsia="ＭＳ 明朝"/>
                <w:sz w:val="21"/>
                <w:szCs w:val="21"/>
                <w:lang w:val="it-IT" w:eastAsia="ja-JP"/>
              </w:rPr>
              <w:t>λ=</w:t>
            </w:r>
            <w:r w:rsidR="00C065C0">
              <w:rPr>
                <w:rFonts w:eastAsia="ＭＳ 明朝"/>
                <w:sz w:val="21"/>
                <w:szCs w:val="21"/>
                <w:lang w:val="it-IT" w:eastAsia="ja-JP"/>
              </w:rPr>
              <w:t>4</w:t>
            </w:r>
            <w:r w:rsidR="00E51079" w:rsidRPr="00076AD2">
              <w:rPr>
                <w:rFonts w:eastAsia="ＭＳ 明朝"/>
                <w:sz w:val="21"/>
                <w:szCs w:val="21"/>
                <w:lang w:val="it-IT" w:eastAsia="ja-JP"/>
              </w:rPr>
              <w:t>, S=0.1MB</w:t>
            </w:r>
            <w:r w:rsidR="00B63D08">
              <w:rPr>
                <w:rFonts w:eastAsia="ＭＳ 明朝"/>
                <w:sz w:val="21"/>
                <w:szCs w:val="21"/>
                <w:lang w:val="it-IT" w:eastAsia="ja-JP"/>
              </w:rPr>
              <w:t xml:space="preserve"> (RU</w:t>
            </w:r>
            <w:r w:rsidR="003F1AA6">
              <w:rPr>
                <w:rFonts w:eastAsia="ＭＳ 明朝"/>
                <w:sz w:val="21"/>
                <w:szCs w:val="21"/>
                <w:lang w:val="it-IT" w:eastAsia="ja-JP"/>
              </w:rPr>
              <w:t>R</w:t>
            </w:r>
            <w:r>
              <w:rPr>
                <w:rFonts w:eastAsia="ＭＳ 明朝"/>
                <w:sz w:val="21"/>
                <w:szCs w:val="21"/>
                <w:lang w:val="it-IT" w:eastAsia="ja-JP"/>
              </w:rPr>
              <w:t>&lt;50%</w:t>
            </w:r>
            <w:r w:rsidR="00B63D08">
              <w:rPr>
                <w:rFonts w:eastAsia="ＭＳ 明朝"/>
                <w:sz w:val="21"/>
                <w:szCs w:val="21"/>
                <w:lang w:val="it-IT" w:eastAsia="ja-JP"/>
              </w:rPr>
              <w:t>)</w:t>
            </w:r>
          </w:p>
        </w:tc>
      </w:tr>
      <w:tr w:rsidR="008116E5" w:rsidRPr="008F5760" w14:paraId="0F662402" w14:textId="77777777" w:rsidTr="00A425D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hideMark/>
          </w:tcPr>
          <w:p w14:paraId="760A27C5" w14:textId="77777777" w:rsidR="008116E5" w:rsidRPr="00076AD2" w:rsidRDefault="008116E5" w:rsidP="00A425D7">
            <w:pPr>
              <w:rPr>
                <w:b w:val="0"/>
                <w:bCs w:val="0"/>
                <w:color w:val="000000" w:themeColor="text1"/>
                <w:kern w:val="24"/>
                <w:sz w:val="21"/>
                <w:szCs w:val="21"/>
              </w:rPr>
            </w:pPr>
            <w:r w:rsidRPr="00076AD2">
              <w:rPr>
                <w:b w:val="0"/>
                <w:bCs w:val="0"/>
                <w:color w:val="000000" w:themeColor="text1"/>
                <w:kern w:val="24"/>
                <w:sz w:val="21"/>
                <w:szCs w:val="21"/>
              </w:rPr>
              <w:t>Scheduler</w:t>
            </w:r>
          </w:p>
        </w:tc>
        <w:tc>
          <w:tcPr>
            <w:tcW w:w="7191" w:type="dxa"/>
            <w:gridSpan w:val="2"/>
            <w:hideMark/>
          </w:tcPr>
          <w:p w14:paraId="7EA4B2A3" w14:textId="77777777" w:rsidR="008116E5" w:rsidRPr="00076AD2" w:rsidRDefault="008116E5" w:rsidP="00A425D7">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rPr>
            </w:pPr>
            <w:r w:rsidRPr="00076AD2">
              <w:rPr>
                <w:color w:val="000000" w:themeColor="text1"/>
                <w:kern w:val="24"/>
                <w:sz w:val="21"/>
                <w:szCs w:val="21"/>
              </w:rPr>
              <w:t>Proportional Fairness</w:t>
            </w:r>
          </w:p>
        </w:tc>
      </w:tr>
      <w:tr w:rsidR="008116E5" w:rsidRPr="008F5760" w14:paraId="4F0354A5" w14:textId="77777777" w:rsidTr="00A425D7">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5C801FE4" w14:textId="77777777" w:rsidR="008116E5" w:rsidRPr="00076AD2" w:rsidRDefault="008116E5" w:rsidP="00A425D7">
            <w:pPr>
              <w:rPr>
                <w:b w:val="0"/>
                <w:bCs w:val="0"/>
                <w:color w:val="000000" w:themeColor="text1"/>
                <w:kern w:val="24"/>
                <w:sz w:val="21"/>
                <w:szCs w:val="21"/>
              </w:rPr>
            </w:pPr>
            <w:r w:rsidRPr="00076AD2">
              <w:rPr>
                <w:b w:val="0"/>
                <w:bCs w:val="0"/>
                <w:color w:val="000000" w:themeColor="text1"/>
                <w:kern w:val="24"/>
                <w:sz w:val="21"/>
                <w:szCs w:val="21"/>
              </w:rPr>
              <w:t>Number of layers</w:t>
            </w:r>
          </w:p>
        </w:tc>
        <w:tc>
          <w:tcPr>
            <w:tcW w:w="7191" w:type="dxa"/>
            <w:gridSpan w:val="2"/>
          </w:tcPr>
          <w:p w14:paraId="3A544C63" w14:textId="6FD59CA4" w:rsidR="008116E5" w:rsidRPr="00076AD2" w:rsidRDefault="00DB4062" w:rsidP="00A425D7">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sz w:val="21"/>
                <w:szCs w:val="21"/>
                <w:lang w:eastAsia="ja-JP"/>
              </w:rPr>
              <w:t>R</w:t>
            </w:r>
            <w:r>
              <w:rPr>
                <w:sz w:val="21"/>
                <w:szCs w:val="21"/>
                <w:lang w:eastAsia="ja-JP"/>
              </w:rPr>
              <w:t>ank adaptation (Max rank =2)</w:t>
            </w:r>
          </w:p>
        </w:tc>
      </w:tr>
      <w:tr w:rsidR="009F27B5" w:rsidRPr="008F5760" w14:paraId="4A5D286A" w14:textId="77777777" w:rsidTr="00A425D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Pr>
          <w:p w14:paraId="353F8BE0" w14:textId="435E6A76" w:rsidR="009F27B5" w:rsidRPr="00076AD2" w:rsidRDefault="009F27B5" w:rsidP="009F27B5">
            <w:pPr>
              <w:rPr>
                <w:color w:val="000000" w:themeColor="text1"/>
                <w:kern w:val="24"/>
                <w:sz w:val="21"/>
                <w:szCs w:val="21"/>
              </w:rPr>
            </w:pPr>
            <w:r w:rsidRPr="00076AD2">
              <w:rPr>
                <w:rFonts w:hint="eastAsia"/>
                <w:b w:val="0"/>
                <w:bCs w:val="0"/>
                <w:color w:val="000000" w:themeColor="text1"/>
                <w:kern w:val="24"/>
                <w:sz w:val="21"/>
                <w:szCs w:val="21"/>
                <w:lang w:eastAsia="ja-JP"/>
              </w:rPr>
              <w:t>U</w:t>
            </w:r>
            <w:r w:rsidRPr="00076AD2">
              <w:rPr>
                <w:b w:val="0"/>
                <w:bCs w:val="0"/>
                <w:color w:val="000000" w:themeColor="text1"/>
                <w:kern w:val="24"/>
                <w:sz w:val="21"/>
                <w:szCs w:val="21"/>
                <w:lang w:eastAsia="ja-JP"/>
              </w:rPr>
              <w:t>E dropping</w:t>
            </w:r>
          </w:p>
        </w:tc>
        <w:tc>
          <w:tcPr>
            <w:tcW w:w="7191" w:type="dxa"/>
            <w:gridSpan w:val="2"/>
          </w:tcPr>
          <w:p w14:paraId="61E5DD06" w14:textId="18270803" w:rsidR="009F27B5" w:rsidRPr="00076AD2" w:rsidRDefault="009F27B5" w:rsidP="009F27B5">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sidRPr="00076AD2">
              <w:rPr>
                <w:rFonts w:hint="eastAsia"/>
                <w:color w:val="000000" w:themeColor="text1"/>
                <w:kern w:val="24"/>
                <w:sz w:val="21"/>
                <w:szCs w:val="21"/>
                <w:lang w:eastAsia="ja-JP"/>
              </w:rPr>
              <w:t>1</w:t>
            </w:r>
            <w:r w:rsidRPr="00076AD2">
              <w:rPr>
                <w:color w:val="000000" w:themeColor="text1"/>
                <w:kern w:val="24"/>
                <w:sz w:val="21"/>
                <w:szCs w:val="21"/>
                <w:lang w:eastAsia="ja-JP"/>
              </w:rPr>
              <w:t xml:space="preserve">0UE/cell, </w:t>
            </w:r>
            <w:r>
              <w:rPr>
                <w:rFonts w:hint="eastAsia"/>
                <w:color w:val="000000" w:themeColor="text1"/>
                <w:kern w:val="24"/>
                <w:sz w:val="21"/>
                <w:szCs w:val="21"/>
                <w:lang w:eastAsia="ja-JP"/>
              </w:rPr>
              <w:t>8</w:t>
            </w:r>
            <w:r>
              <w:rPr>
                <w:color w:val="000000" w:themeColor="text1"/>
                <w:kern w:val="24"/>
                <w:sz w:val="21"/>
                <w:szCs w:val="21"/>
                <w:lang w:eastAsia="ja-JP"/>
              </w:rPr>
              <w:t>0</w:t>
            </w:r>
            <w:r w:rsidRPr="00076AD2">
              <w:rPr>
                <w:color w:val="000000" w:themeColor="text1"/>
                <w:kern w:val="24"/>
                <w:sz w:val="21"/>
                <w:szCs w:val="21"/>
                <w:lang w:eastAsia="ja-JP"/>
              </w:rPr>
              <w:t>% indoor</w:t>
            </w:r>
            <w:r>
              <w:rPr>
                <w:color w:val="000000" w:themeColor="text1"/>
                <w:kern w:val="24"/>
                <w:sz w:val="21"/>
                <w:szCs w:val="21"/>
                <w:lang w:eastAsia="ja-JP"/>
              </w:rPr>
              <w:t>, 20% outdoor</w:t>
            </w:r>
          </w:p>
        </w:tc>
      </w:tr>
      <w:tr w:rsidR="009F27B5" w:rsidRPr="008F5760" w14:paraId="4377DBC0" w14:textId="77777777" w:rsidTr="00A425D7">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6D42FB81" w14:textId="0816419B" w:rsidR="009F27B5" w:rsidRPr="00076AD2" w:rsidRDefault="009F27B5" w:rsidP="009F27B5">
            <w:pPr>
              <w:rPr>
                <w:color w:val="000000" w:themeColor="text1"/>
                <w:kern w:val="24"/>
                <w:sz w:val="21"/>
                <w:szCs w:val="21"/>
                <w:lang w:eastAsia="ja-JP"/>
              </w:rPr>
            </w:pPr>
            <w:r>
              <w:rPr>
                <w:b w:val="0"/>
                <w:bCs w:val="0"/>
                <w:color w:val="000000" w:themeColor="text1"/>
                <w:kern w:val="24"/>
                <w:sz w:val="21"/>
                <w:szCs w:val="21"/>
              </w:rPr>
              <w:t>Modulation</w:t>
            </w:r>
          </w:p>
        </w:tc>
        <w:tc>
          <w:tcPr>
            <w:tcW w:w="7191" w:type="dxa"/>
            <w:gridSpan w:val="2"/>
          </w:tcPr>
          <w:p w14:paraId="3DB77E5F" w14:textId="6809DE16" w:rsidR="009F27B5" w:rsidRPr="00076AD2" w:rsidRDefault="009F27B5" w:rsidP="009F27B5">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color w:val="000000" w:themeColor="text1"/>
                <w:kern w:val="24"/>
                <w:sz w:val="21"/>
                <w:szCs w:val="21"/>
                <w:lang w:eastAsia="ja-JP"/>
              </w:rPr>
              <w:t>U</w:t>
            </w:r>
            <w:r>
              <w:rPr>
                <w:color w:val="000000" w:themeColor="text1"/>
                <w:kern w:val="24"/>
                <w:sz w:val="21"/>
                <w:szCs w:val="21"/>
                <w:lang w:eastAsia="ja-JP"/>
              </w:rPr>
              <w:t>p to 256 QAM</w:t>
            </w:r>
          </w:p>
        </w:tc>
      </w:tr>
      <w:tr w:rsidR="00B055C6" w:rsidRPr="008F5760" w14:paraId="0544CE0F" w14:textId="77777777" w:rsidTr="00A425D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Pr>
          <w:p w14:paraId="1F429367" w14:textId="5AF07993" w:rsidR="00B055C6" w:rsidRDefault="00B055C6" w:rsidP="009F27B5">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B</w:t>
            </w:r>
            <w:r>
              <w:rPr>
                <w:b w:val="0"/>
                <w:bCs w:val="0"/>
                <w:color w:val="000000" w:themeColor="text1"/>
                <w:kern w:val="24"/>
                <w:sz w:val="21"/>
                <w:szCs w:val="21"/>
                <w:lang w:eastAsia="ja-JP"/>
              </w:rPr>
              <w:t xml:space="preserve">F </w:t>
            </w:r>
            <w:r w:rsidR="003C6A2B">
              <w:rPr>
                <w:b w:val="0"/>
                <w:bCs w:val="0"/>
                <w:color w:val="000000" w:themeColor="text1"/>
                <w:kern w:val="24"/>
                <w:sz w:val="21"/>
                <w:szCs w:val="21"/>
                <w:lang w:eastAsia="ja-JP"/>
              </w:rPr>
              <w:t>mode</w:t>
            </w:r>
          </w:p>
        </w:tc>
        <w:tc>
          <w:tcPr>
            <w:tcW w:w="7191" w:type="dxa"/>
            <w:gridSpan w:val="2"/>
          </w:tcPr>
          <w:p w14:paraId="581DAB63" w14:textId="5A7B0D23" w:rsidR="00B055C6" w:rsidRDefault="00B055C6" w:rsidP="009F27B5">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Pr>
                <w:rFonts w:hint="eastAsia"/>
                <w:color w:val="000000" w:themeColor="text1"/>
                <w:kern w:val="24"/>
                <w:sz w:val="21"/>
                <w:szCs w:val="21"/>
                <w:lang w:eastAsia="ja-JP"/>
              </w:rPr>
              <w:t>D</w:t>
            </w:r>
            <w:r>
              <w:rPr>
                <w:color w:val="000000" w:themeColor="text1"/>
                <w:kern w:val="24"/>
                <w:sz w:val="21"/>
                <w:szCs w:val="21"/>
                <w:lang w:eastAsia="ja-JP"/>
              </w:rPr>
              <w:t>BF</w:t>
            </w:r>
          </w:p>
        </w:tc>
      </w:tr>
      <w:tr w:rsidR="00293ECD" w:rsidRPr="008F5760" w14:paraId="6F138E2E" w14:textId="77777777" w:rsidTr="00A425D7">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4CE5A6D7" w14:textId="3EF3D376" w:rsidR="00293ECD" w:rsidRDefault="00293ECD" w:rsidP="009F27B5">
            <w:pPr>
              <w:rPr>
                <w:b w:val="0"/>
                <w:bCs w:val="0"/>
                <w:color w:val="000000" w:themeColor="text1"/>
                <w:kern w:val="24"/>
                <w:sz w:val="21"/>
                <w:szCs w:val="21"/>
                <w:lang w:eastAsia="ja-JP"/>
              </w:rPr>
            </w:pPr>
            <w:r>
              <w:rPr>
                <w:rFonts w:hint="eastAsia"/>
                <w:b w:val="0"/>
                <w:bCs w:val="0"/>
                <w:color w:val="000000" w:themeColor="text1"/>
                <w:kern w:val="24"/>
                <w:sz w:val="21"/>
                <w:szCs w:val="21"/>
                <w:lang w:eastAsia="ja-JP"/>
              </w:rPr>
              <w:t>C</w:t>
            </w:r>
            <w:r>
              <w:rPr>
                <w:b w:val="0"/>
                <w:bCs w:val="0"/>
                <w:color w:val="000000" w:themeColor="text1"/>
                <w:kern w:val="24"/>
                <w:sz w:val="21"/>
                <w:szCs w:val="21"/>
                <w:lang w:eastAsia="ja-JP"/>
              </w:rPr>
              <w:t>odebook</w:t>
            </w:r>
          </w:p>
        </w:tc>
        <w:tc>
          <w:tcPr>
            <w:tcW w:w="7191" w:type="dxa"/>
            <w:gridSpan w:val="2"/>
          </w:tcPr>
          <w:p w14:paraId="213E536F" w14:textId="1A3D6C92" w:rsidR="00293ECD" w:rsidRDefault="00293ECD" w:rsidP="009F27B5">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Pr>
                <w:rFonts w:hint="eastAsia"/>
                <w:color w:val="000000" w:themeColor="text1"/>
                <w:kern w:val="24"/>
                <w:sz w:val="21"/>
                <w:szCs w:val="21"/>
                <w:lang w:eastAsia="ja-JP"/>
              </w:rPr>
              <w:t>T</w:t>
            </w:r>
            <w:r>
              <w:rPr>
                <w:color w:val="000000" w:themeColor="text1"/>
                <w:kern w:val="24"/>
                <w:sz w:val="21"/>
                <w:szCs w:val="21"/>
                <w:lang w:eastAsia="ja-JP"/>
              </w:rPr>
              <w:t>ype I codebook</w:t>
            </w:r>
          </w:p>
        </w:tc>
      </w:tr>
      <w:tr w:rsidR="009F27B5" w:rsidRPr="008F5760" w14:paraId="351EF513" w14:textId="77777777" w:rsidTr="00A425D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Pr>
          <w:p w14:paraId="077657BD" w14:textId="4EA64336" w:rsidR="009F27B5" w:rsidRPr="009F27B5" w:rsidRDefault="009F27B5" w:rsidP="009F27B5">
            <w:pPr>
              <w:rPr>
                <w:b w:val="0"/>
                <w:bCs w:val="0"/>
                <w:color w:val="000000" w:themeColor="text1"/>
                <w:kern w:val="24"/>
                <w:sz w:val="21"/>
                <w:szCs w:val="21"/>
                <w:lang w:eastAsia="ja-JP"/>
              </w:rPr>
            </w:pPr>
            <w:r w:rsidRPr="009F27B5">
              <w:rPr>
                <w:rFonts w:hint="eastAsia"/>
                <w:b w:val="0"/>
                <w:bCs w:val="0"/>
                <w:color w:val="000000" w:themeColor="text1"/>
                <w:kern w:val="24"/>
                <w:sz w:val="21"/>
                <w:szCs w:val="21"/>
              </w:rPr>
              <w:t>C</w:t>
            </w:r>
            <w:r w:rsidRPr="009F27B5">
              <w:rPr>
                <w:b w:val="0"/>
                <w:bCs w:val="0"/>
                <w:color w:val="000000" w:themeColor="text1"/>
                <w:kern w:val="24"/>
                <w:sz w:val="21"/>
                <w:szCs w:val="21"/>
              </w:rPr>
              <w:t>SI feedback</w:t>
            </w:r>
          </w:p>
        </w:tc>
        <w:tc>
          <w:tcPr>
            <w:tcW w:w="7191" w:type="dxa"/>
            <w:gridSpan w:val="2"/>
          </w:tcPr>
          <w:p w14:paraId="6210AF38" w14:textId="5B6D5F62" w:rsidR="009F27B5" w:rsidRPr="009F27B5" w:rsidRDefault="009F27B5" w:rsidP="009F27B5">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sidRPr="009F27B5">
              <w:rPr>
                <w:rFonts w:hint="eastAsia"/>
                <w:color w:val="000000" w:themeColor="text1"/>
                <w:kern w:val="24"/>
                <w:sz w:val="21"/>
                <w:szCs w:val="21"/>
              </w:rPr>
              <w:t>P</w:t>
            </w:r>
            <w:r w:rsidRPr="009F27B5">
              <w:rPr>
                <w:color w:val="000000" w:themeColor="text1"/>
                <w:kern w:val="24"/>
                <w:sz w:val="21"/>
                <w:szCs w:val="21"/>
              </w:rPr>
              <w:t>MI, CQI, RI: every 1 slot</w:t>
            </w:r>
          </w:p>
        </w:tc>
      </w:tr>
      <w:tr w:rsidR="009F27B5" w:rsidRPr="008F5760" w14:paraId="4C230BF2" w14:textId="77777777" w:rsidTr="00A425D7">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2EBD124E" w14:textId="1E17B677" w:rsidR="009F27B5" w:rsidRDefault="009F27B5" w:rsidP="009F27B5">
            <w:pPr>
              <w:rPr>
                <w:color w:val="000000" w:themeColor="text1"/>
                <w:kern w:val="24"/>
                <w:sz w:val="21"/>
                <w:szCs w:val="21"/>
                <w:lang w:eastAsia="ja-JP"/>
              </w:rPr>
            </w:pPr>
            <w:r>
              <w:rPr>
                <w:b w:val="0"/>
                <w:bCs w:val="0"/>
                <w:color w:val="000000" w:themeColor="text1"/>
                <w:kern w:val="24"/>
                <w:sz w:val="21"/>
                <w:szCs w:val="21"/>
                <w:lang w:eastAsia="ja-JP"/>
              </w:rPr>
              <w:t xml:space="preserve">Delay of </w:t>
            </w:r>
            <w:r>
              <w:rPr>
                <w:rFonts w:hint="eastAsia"/>
                <w:b w:val="0"/>
                <w:bCs w:val="0"/>
                <w:color w:val="000000" w:themeColor="text1"/>
                <w:kern w:val="24"/>
                <w:sz w:val="21"/>
                <w:szCs w:val="21"/>
                <w:lang w:eastAsia="ja-JP"/>
              </w:rPr>
              <w:t>T</w:t>
            </w:r>
            <w:r>
              <w:rPr>
                <w:b w:val="0"/>
                <w:bCs w:val="0"/>
                <w:color w:val="000000" w:themeColor="text1"/>
                <w:kern w:val="24"/>
                <w:sz w:val="21"/>
                <w:szCs w:val="21"/>
                <w:lang w:eastAsia="ja-JP"/>
              </w:rPr>
              <w:t xml:space="preserve">RX adaptation </w:t>
            </w:r>
          </w:p>
        </w:tc>
        <w:tc>
          <w:tcPr>
            <w:tcW w:w="7191" w:type="dxa"/>
            <w:gridSpan w:val="2"/>
          </w:tcPr>
          <w:p w14:paraId="26740651" w14:textId="0EBFADD4" w:rsidR="009F27B5" w:rsidRDefault="009F27B5" w:rsidP="009F27B5">
            <w:pPr>
              <w:cnfStyle w:val="000000000000" w:firstRow="0" w:lastRow="0" w:firstColumn="0" w:lastColumn="0" w:oddVBand="0" w:evenVBand="0" w:oddHBand="0" w:evenHBand="0" w:firstRowFirstColumn="0" w:firstRowLastColumn="0" w:lastRowFirstColumn="0" w:lastRowLastColumn="0"/>
              <w:rPr>
                <w:sz w:val="21"/>
                <w:szCs w:val="21"/>
                <w:lang w:eastAsia="ja-JP"/>
              </w:rPr>
            </w:pPr>
            <w:r>
              <w:rPr>
                <w:rFonts w:hint="eastAsia"/>
                <w:sz w:val="21"/>
                <w:szCs w:val="21"/>
                <w:lang w:eastAsia="ja-JP"/>
              </w:rPr>
              <w:t>1</w:t>
            </w:r>
            <w:r>
              <w:rPr>
                <w:sz w:val="21"/>
                <w:szCs w:val="21"/>
                <w:lang w:eastAsia="ja-JP"/>
              </w:rPr>
              <w:t xml:space="preserve"> slot</w:t>
            </w:r>
          </w:p>
        </w:tc>
      </w:tr>
    </w:tbl>
    <w:p w14:paraId="3359CB0B" w14:textId="77777777" w:rsidR="008116E5" w:rsidRPr="008116E5" w:rsidRDefault="008116E5" w:rsidP="008E25BA">
      <w:pPr>
        <w:pStyle w:val="a5"/>
        <w:suppressAutoHyphens/>
        <w:spacing w:afterLines="50" w:after="156"/>
        <w:jc w:val="both"/>
        <w:rPr>
          <w:rFonts w:eastAsia="ＭＳ 明朝"/>
          <w:sz w:val="22"/>
          <w:szCs w:val="22"/>
          <w:lang w:eastAsia="ja-JP"/>
        </w:rPr>
      </w:pPr>
    </w:p>
    <w:sectPr w:rsidR="008116E5" w:rsidRPr="008116E5"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76B5D" w14:textId="77777777" w:rsidR="002C67A1" w:rsidRDefault="002C67A1">
      <w:r>
        <w:separator/>
      </w:r>
    </w:p>
  </w:endnote>
  <w:endnote w:type="continuationSeparator" w:id="0">
    <w:p w14:paraId="0E56C016" w14:textId="77777777" w:rsidR="002C67A1" w:rsidRDefault="002C67A1">
      <w:r>
        <w:continuationSeparator/>
      </w:r>
    </w:p>
  </w:endnote>
  <w:endnote w:type="continuationNotice" w:id="1">
    <w:p w14:paraId="5EC1C376" w14:textId="77777777" w:rsidR="002C67A1" w:rsidRDefault="002C6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DA04C" w14:textId="77777777" w:rsidR="002C67A1" w:rsidRDefault="002C67A1">
      <w:r>
        <w:separator/>
      </w:r>
    </w:p>
  </w:footnote>
  <w:footnote w:type="continuationSeparator" w:id="0">
    <w:p w14:paraId="7265DBCF" w14:textId="77777777" w:rsidR="002C67A1" w:rsidRDefault="002C67A1">
      <w:r>
        <w:continuationSeparator/>
      </w:r>
    </w:p>
  </w:footnote>
  <w:footnote w:type="continuationNotice" w:id="1">
    <w:p w14:paraId="690D8CCA" w14:textId="77777777" w:rsidR="002C67A1" w:rsidRDefault="002C67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A7E4E"/>
    <w:multiLevelType w:val="hybridMultilevel"/>
    <w:tmpl w:val="B7827FB0"/>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E43FE3"/>
    <w:multiLevelType w:val="hybridMultilevel"/>
    <w:tmpl w:val="1F6021DA"/>
    <w:lvl w:ilvl="0" w:tplc="B128BF96">
      <w:start w:val="1"/>
      <w:numFmt w:val="decimal"/>
      <w:lvlText w:val="%1."/>
      <w:lvlJc w:val="left"/>
      <w:pPr>
        <w:ind w:left="360" w:hanging="360"/>
      </w:pPr>
      <w:rPr>
        <w:rFonts w:hint="default"/>
      </w:rPr>
    </w:lvl>
    <w:lvl w:ilvl="1" w:tplc="8EB66C74">
      <w:start w:val="1"/>
      <w:numFmt w:val="bullet"/>
      <w:lvlText w:val="•"/>
      <w:lvlJc w:val="left"/>
      <w:pPr>
        <w:ind w:left="840" w:hanging="420"/>
      </w:pPr>
      <w:rPr>
        <w:rFonts w:ascii="Arial" w:hAnsi="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210704"/>
    <w:multiLevelType w:val="hybridMultilevel"/>
    <w:tmpl w:val="C99AC5EA"/>
    <w:lvl w:ilvl="0" w:tplc="6F0233D6">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9A05C8"/>
    <w:multiLevelType w:val="hybridMultilevel"/>
    <w:tmpl w:val="0A002232"/>
    <w:lvl w:ilvl="0" w:tplc="3F945D08">
      <w:start w:val="1"/>
      <w:numFmt w:val="bullet"/>
      <w:lvlText w:val="○"/>
      <w:lvlJc w:val="left"/>
      <w:pPr>
        <w:tabs>
          <w:tab w:val="num" w:pos="720"/>
        </w:tabs>
        <w:ind w:left="720" w:hanging="360"/>
      </w:pPr>
      <w:rPr>
        <w:rFonts w:ascii="Tahoma" w:hAnsi="Tahoma" w:hint="default"/>
      </w:rPr>
    </w:lvl>
    <w:lvl w:ilvl="1" w:tplc="75A6FC78">
      <w:numFmt w:val="bullet"/>
      <w:lvlText w:val="○"/>
      <w:lvlJc w:val="left"/>
      <w:pPr>
        <w:tabs>
          <w:tab w:val="num" w:pos="1440"/>
        </w:tabs>
        <w:ind w:left="1440" w:hanging="360"/>
      </w:pPr>
      <w:rPr>
        <w:rFonts w:ascii="Tahoma" w:hAnsi="Tahoma" w:hint="default"/>
      </w:rPr>
    </w:lvl>
    <w:lvl w:ilvl="2" w:tplc="3DF43308">
      <w:numFmt w:val="bullet"/>
      <w:lvlText w:val="○"/>
      <w:lvlJc w:val="left"/>
      <w:pPr>
        <w:tabs>
          <w:tab w:val="num" w:pos="2160"/>
        </w:tabs>
        <w:ind w:left="2160" w:hanging="360"/>
      </w:pPr>
      <w:rPr>
        <w:rFonts w:ascii="Tahoma" w:hAnsi="Tahoma" w:hint="default"/>
      </w:rPr>
    </w:lvl>
    <w:lvl w:ilvl="3" w:tplc="4ADC4F0A" w:tentative="1">
      <w:start w:val="1"/>
      <w:numFmt w:val="bullet"/>
      <w:lvlText w:val="○"/>
      <w:lvlJc w:val="left"/>
      <w:pPr>
        <w:tabs>
          <w:tab w:val="num" w:pos="2880"/>
        </w:tabs>
        <w:ind w:left="2880" w:hanging="360"/>
      </w:pPr>
      <w:rPr>
        <w:rFonts w:ascii="Tahoma" w:hAnsi="Tahoma" w:hint="default"/>
      </w:rPr>
    </w:lvl>
    <w:lvl w:ilvl="4" w:tplc="8CD8B752" w:tentative="1">
      <w:start w:val="1"/>
      <w:numFmt w:val="bullet"/>
      <w:lvlText w:val="○"/>
      <w:lvlJc w:val="left"/>
      <w:pPr>
        <w:tabs>
          <w:tab w:val="num" w:pos="3600"/>
        </w:tabs>
        <w:ind w:left="3600" w:hanging="360"/>
      </w:pPr>
      <w:rPr>
        <w:rFonts w:ascii="Tahoma" w:hAnsi="Tahoma" w:hint="default"/>
      </w:rPr>
    </w:lvl>
    <w:lvl w:ilvl="5" w:tplc="4EF6AB4A" w:tentative="1">
      <w:start w:val="1"/>
      <w:numFmt w:val="bullet"/>
      <w:lvlText w:val="○"/>
      <w:lvlJc w:val="left"/>
      <w:pPr>
        <w:tabs>
          <w:tab w:val="num" w:pos="4320"/>
        </w:tabs>
        <w:ind w:left="4320" w:hanging="360"/>
      </w:pPr>
      <w:rPr>
        <w:rFonts w:ascii="Tahoma" w:hAnsi="Tahoma" w:hint="default"/>
      </w:rPr>
    </w:lvl>
    <w:lvl w:ilvl="6" w:tplc="BE30A74E" w:tentative="1">
      <w:start w:val="1"/>
      <w:numFmt w:val="bullet"/>
      <w:lvlText w:val="○"/>
      <w:lvlJc w:val="left"/>
      <w:pPr>
        <w:tabs>
          <w:tab w:val="num" w:pos="5040"/>
        </w:tabs>
        <w:ind w:left="5040" w:hanging="360"/>
      </w:pPr>
      <w:rPr>
        <w:rFonts w:ascii="Tahoma" w:hAnsi="Tahoma" w:hint="default"/>
      </w:rPr>
    </w:lvl>
    <w:lvl w:ilvl="7" w:tplc="05B65F76" w:tentative="1">
      <w:start w:val="1"/>
      <w:numFmt w:val="bullet"/>
      <w:lvlText w:val="○"/>
      <w:lvlJc w:val="left"/>
      <w:pPr>
        <w:tabs>
          <w:tab w:val="num" w:pos="5760"/>
        </w:tabs>
        <w:ind w:left="5760" w:hanging="360"/>
      </w:pPr>
      <w:rPr>
        <w:rFonts w:ascii="Tahoma" w:hAnsi="Tahoma" w:hint="default"/>
      </w:rPr>
    </w:lvl>
    <w:lvl w:ilvl="8" w:tplc="BB8462C2"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173D5"/>
    <w:multiLevelType w:val="hybridMultilevel"/>
    <w:tmpl w:val="DD9E8626"/>
    <w:lvl w:ilvl="0" w:tplc="24423F1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3367F71"/>
    <w:multiLevelType w:val="hybridMultilevel"/>
    <w:tmpl w:val="E46E13F4"/>
    <w:lvl w:ilvl="0" w:tplc="8EB66C74">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3" w15:restartNumberingAfterBreak="0">
    <w:nsid w:val="31CF21D0"/>
    <w:multiLevelType w:val="hybridMultilevel"/>
    <w:tmpl w:val="20F6E656"/>
    <w:lvl w:ilvl="0" w:tplc="85B6FB6C">
      <w:numFmt w:val="bullet"/>
      <w:lvlText w:val="-"/>
      <w:lvlJc w:val="left"/>
      <w:pPr>
        <w:ind w:left="1230" w:hanging="360"/>
      </w:pPr>
      <w:rPr>
        <w:rFonts w:ascii="Times New Roman" w:eastAsia="ＭＳ ゴシック" w:hAnsi="Times New Roman" w:cs="Times New Roman" w:hint="default"/>
      </w:rPr>
    </w:lvl>
    <w:lvl w:ilvl="1" w:tplc="0409000B" w:tentative="1">
      <w:start w:val="1"/>
      <w:numFmt w:val="bullet"/>
      <w:lvlText w:val=""/>
      <w:lvlJc w:val="left"/>
      <w:pPr>
        <w:ind w:left="1710" w:hanging="420"/>
      </w:pPr>
      <w:rPr>
        <w:rFonts w:ascii="Wingdings" w:hAnsi="Wingdings" w:hint="default"/>
      </w:rPr>
    </w:lvl>
    <w:lvl w:ilvl="2" w:tplc="0409000D" w:tentative="1">
      <w:start w:val="1"/>
      <w:numFmt w:val="bullet"/>
      <w:lvlText w:val=""/>
      <w:lvlJc w:val="left"/>
      <w:pPr>
        <w:ind w:left="2130" w:hanging="420"/>
      </w:pPr>
      <w:rPr>
        <w:rFonts w:ascii="Wingdings" w:hAnsi="Wingdings" w:hint="default"/>
      </w:rPr>
    </w:lvl>
    <w:lvl w:ilvl="3" w:tplc="04090001" w:tentative="1">
      <w:start w:val="1"/>
      <w:numFmt w:val="bullet"/>
      <w:lvlText w:val=""/>
      <w:lvlJc w:val="left"/>
      <w:pPr>
        <w:ind w:left="2550" w:hanging="420"/>
      </w:pPr>
      <w:rPr>
        <w:rFonts w:ascii="Wingdings" w:hAnsi="Wingdings" w:hint="default"/>
      </w:rPr>
    </w:lvl>
    <w:lvl w:ilvl="4" w:tplc="0409000B" w:tentative="1">
      <w:start w:val="1"/>
      <w:numFmt w:val="bullet"/>
      <w:lvlText w:val=""/>
      <w:lvlJc w:val="left"/>
      <w:pPr>
        <w:ind w:left="2970" w:hanging="420"/>
      </w:pPr>
      <w:rPr>
        <w:rFonts w:ascii="Wingdings" w:hAnsi="Wingdings" w:hint="default"/>
      </w:rPr>
    </w:lvl>
    <w:lvl w:ilvl="5" w:tplc="0409000D" w:tentative="1">
      <w:start w:val="1"/>
      <w:numFmt w:val="bullet"/>
      <w:lvlText w:val=""/>
      <w:lvlJc w:val="left"/>
      <w:pPr>
        <w:ind w:left="3390" w:hanging="420"/>
      </w:pPr>
      <w:rPr>
        <w:rFonts w:ascii="Wingdings" w:hAnsi="Wingdings" w:hint="default"/>
      </w:rPr>
    </w:lvl>
    <w:lvl w:ilvl="6" w:tplc="04090001" w:tentative="1">
      <w:start w:val="1"/>
      <w:numFmt w:val="bullet"/>
      <w:lvlText w:val=""/>
      <w:lvlJc w:val="left"/>
      <w:pPr>
        <w:ind w:left="3810" w:hanging="420"/>
      </w:pPr>
      <w:rPr>
        <w:rFonts w:ascii="Wingdings" w:hAnsi="Wingdings" w:hint="default"/>
      </w:rPr>
    </w:lvl>
    <w:lvl w:ilvl="7" w:tplc="0409000B" w:tentative="1">
      <w:start w:val="1"/>
      <w:numFmt w:val="bullet"/>
      <w:lvlText w:val=""/>
      <w:lvlJc w:val="left"/>
      <w:pPr>
        <w:ind w:left="4230" w:hanging="420"/>
      </w:pPr>
      <w:rPr>
        <w:rFonts w:ascii="Wingdings" w:hAnsi="Wingdings" w:hint="default"/>
      </w:rPr>
    </w:lvl>
    <w:lvl w:ilvl="8" w:tplc="0409000D" w:tentative="1">
      <w:start w:val="1"/>
      <w:numFmt w:val="bullet"/>
      <w:lvlText w:val=""/>
      <w:lvlJc w:val="left"/>
      <w:pPr>
        <w:ind w:left="4650" w:hanging="420"/>
      </w:pPr>
      <w:rPr>
        <w:rFonts w:ascii="Wingdings" w:hAnsi="Wingdings" w:hint="default"/>
      </w:rPr>
    </w:lvl>
  </w:abstractNum>
  <w:abstractNum w:abstractNumId="14"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87A66EA"/>
    <w:multiLevelType w:val="hybridMultilevel"/>
    <w:tmpl w:val="F9B88F76"/>
    <w:lvl w:ilvl="0" w:tplc="8EB66C74">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Tahoma" w:hAnsi="Tahoma" w:hint="default"/>
      </w:rPr>
    </w:lvl>
    <w:lvl w:ilvl="2" w:tplc="FFFFFFFF">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7"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60577E"/>
    <w:multiLevelType w:val="hybridMultilevel"/>
    <w:tmpl w:val="7230F584"/>
    <w:lvl w:ilvl="0" w:tplc="8EB66C74">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DD94D12"/>
    <w:multiLevelType w:val="hybridMultilevel"/>
    <w:tmpl w:val="CE587D3C"/>
    <w:lvl w:ilvl="0" w:tplc="C902D0D6">
      <w:numFmt w:val="bullet"/>
      <w:lvlText w:val="•"/>
      <w:lvlJc w:val="left"/>
      <w:pPr>
        <w:ind w:left="893" w:hanging="420"/>
      </w:pPr>
      <w:rPr>
        <w:rFonts w:ascii="SimSun" w:eastAsia="Times New Roman" w:hAnsi="SimSun" w:cs="Times New Roman" w:hint="default"/>
      </w:rPr>
    </w:lvl>
    <w:lvl w:ilvl="1" w:tplc="0409000B" w:tentative="1">
      <w:start w:val="1"/>
      <w:numFmt w:val="bullet"/>
      <w:lvlText w:val=""/>
      <w:lvlJc w:val="left"/>
      <w:pPr>
        <w:ind w:left="1313" w:hanging="420"/>
      </w:pPr>
      <w:rPr>
        <w:rFonts w:ascii="Wingdings" w:hAnsi="Wingdings" w:hint="default"/>
      </w:rPr>
    </w:lvl>
    <w:lvl w:ilvl="2" w:tplc="0409000D"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B" w:tentative="1">
      <w:start w:val="1"/>
      <w:numFmt w:val="bullet"/>
      <w:lvlText w:val=""/>
      <w:lvlJc w:val="left"/>
      <w:pPr>
        <w:ind w:left="2573" w:hanging="420"/>
      </w:pPr>
      <w:rPr>
        <w:rFonts w:ascii="Wingdings" w:hAnsi="Wingdings" w:hint="default"/>
      </w:rPr>
    </w:lvl>
    <w:lvl w:ilvl="5" w:tplc="0409000D"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B" w:tentative="1">
      <w:start w:val="1"/>
      <w:numFmt w:val="bullet"/>
      <w:lvlText w:val=""/>
      <w:lvlJc w:val="left"/>
      <w:pPr>
        <w:ind w:left="3833" w:hanging="420"/>
      </w:pPr>
      <w:rPr>
        <w:rFonts w:ascii="Wingdings" w:hAnsi="Wingdings" w:hint="default"/>
      </w:rPr>
    </w:lvl>
    <w:lvl w:ilvl="8" w:tplc="0409000D" w:tentative="1">
      <w:start w:val="1"/>
      <w:numFmt w:val="bullet"/>
      <w:lvlText w:val=""/>
      <w:lvlJc w:val="left"/>
      <w:pPr>
        <w:ind w:left="4253" w:hanging="420"/>
      </w:pPr>
      <w:rPr>
        <w:rFonts w:ascii="Wingdings" w:hAnsi="Wingdings" w:hint="default"/>
      </w:rPr>
    </w:lvl>
  </w:abstractNum>
  <w:abstractNum w:abstractNumId="21"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7424E95"/>
    <w:multiLevelType w:val="hybridMultilevel"/>
    <w:tmpl w:val="2342FD02"/>
    <w:lvl w:ilvl="0" w:tplc="0809000F">
      <w:start w:val="1"/>
      <w:numFmt w:val="decimal"/>
      <w:lvlText w:val="%1."/>
      <w:lvlJc w:val="left"/>
      <w:pPr>
        <w:ind w:left="1140" w:hanging="42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036E68"/>
    <w:multiLevelType w:val="hybridMultilevel"/>
    <w:tmpl w:val="2342FD02"/>
    <w:lvl w:ilvl="0" w:tplc="FFFFFFFF">
      <w:start w:val="1"/>
      <w:numFmt w:val="decimal"/>
      <w:lvlText w:val="%1."/>
      <w:lvlJc w:val="left"/>
      <w:pPr>
        <w:ind w:left="1140" w:hanging="420"/>
      </w:pPr>
      <w:rPr>
        <w:rFonts w:hint="default"/>
      </w:rPr>
    </w:lvl>
    <w:lvl w:ilvl="1" w:tplc="FFFFFFFF">
      <w:start w:val="1"/>
      <w:numFmt w:val="bullet"/>
      <w:lvlText w:val=""/>
      <w:lvlJc w:val="left"/>
      <w:pPr>
        <w:ind w:left="1560" w:hanging="420"/>
      </w:pPr>
      <w:rPr>
        <w:rFonts w:ascii="Wingdings" w:hAnsi="Wingdings" w:hint="default"/>
      </w:rPr>
    </w:lvl>
    <w:lvl w:ilvl="2" w:tplc="FFFFFFFF">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8"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10026"/>
    <w:multiLevelType w:val="hybridMultilevel"/>
    <w:tmpl w:val="A5EE196A"/>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01B90"/>
    <w:multiLevelType w:val="hybridMultilevel"/>
    <w:tmpl w:val="2342FD02"/>
    <w:lvl w:ilvl="0" w:tplc="FFFFFFFF">
      <w:start w:val="1"/>
      <w:numFmt w:val="decimal"/>
      <w:lvlText w:val="%1."/>
      <w:lvlJc w:val="left"/>
      <w:pPr>
        <w:ind w:left="1140" w:hanging="420"/>
      </w:pPr>
      <w:rPr>
        <w:rFonts w:hint="default"/>
      </w:rPr>
    </w:lvl>
    <w:lvl w:ilvl="1" w:tplc="FFFFFFFF">
      <w:start w:val="1"/>
      <w:numFmt w:val="bullet"/>
      <w:lvlText w:val=""/>
      <w:lvlJc w:val="left"/>
      <w:pPr>
        <w:ind w:left="1560" w:hanging="420"/>
      </w:pPr>
      <w:rPr>
        <w:rFonts w:ascii="Wingdings" w:hAnsi="Wingdings" w:hint="default"/>
      </w:rPr>
    </w:lvl>
    <w:lvl w:ilvl="2" w:tplc="FFFFFFFF">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num w:numId="1">
    <w:abstractNumId w:val="0"/>
  </w:num>
  <w:num w:numId="2">
    <w:abstractNumId w:val="29"/>
  </w:num>
  <w:num w:numId="3">
    <w:abstractNumId w:val="34"/>
  </w:num>
  <w:num w:numId="4">
    <w:abstractNumId w:val="15"/>
  </w:num>
  <w:num w:numId="5">
    <w:abstractNumId w:val="37"/>
  </w:num>
  <w:num w:numId="6">
    <w:abstractNumId w:val="18"/>
  </w:num>
  <w:num w:numId="7">
    <w:abstractNumId w:val="25"/>
  </w:num>
  <w:num w:numId="8">
    <w:abstractNumId w:val="36"/>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
  </w:num>
  <w:num w:numId="13">
    <w:abstractNumId w:val="12"/>
  </w:num>
  <w:num w:numId="14">
    <w:abstractNumId w:val="5"/>
  </w:num>
  <w:num w:numId="15">
    <w:abstractNumId w:val="22"/>
  </w:num>
  <w:num w:numId="16">
    <w:abstractNumId w:val="30"/>
  </w:num>
  <w:num w:numId="17">
    <w:abstractNumId w:val="23"/>
  </w:num>
  <w:num w:numId="18">
    <w:abstractNumId w:val="17"/>
  </w:num>
  <w:num w:numId="19">
    <w:abstractNumId w:val="9"/>
  </w:num>
  <w:num w:numId="20">
    <w:abstractNumId w:val="26"/>
  </w:num>
  <w:num w:numId="21">
    <w:abstractNumId w:val="21"/>
  </w:num>
  <w:num w:numId="22">
    <w:abstractNumId w:val="7"/>
  </w:num>
  <w:num w:numId="23">
    <w:abstractNumId w:val="14"/>
  </w:num>
  <w:num w:numId="24">
    <w:abstractNumId w:val="32"/>
  </w:num>
  <w:num w:numId="25">
    <w:abstractNumId w:val="8"/>
  </w:num>
  <w:num w:numId="26">
    <w:abstractNumId w:val="3"/>
  </w:num>
  <w:num w:numId="27">
    <w:abstractNumId w:val="34"/>
  </w:num>
  <w:num w:numId="28">
    <w:abstractNumId w:val="10"/>
  </w:num>
  <w:num w:numId="29">
    <w:abstractNumId w:val="6"/>
  </w:num>
  <w:num w:numId="30">
    <w:abstractNumId w:val="2"/>
  </w:num>
  <w:num w:numId="31">
    <w:abstractNumId w:val="16"/>
  </w:num>
  <w:num w:numId="32">
    <w:abstractNumId w:val="11"/>
  </w:num>
  <w:num w:numId="33">
    <w:abstractNumId w:val="28"/>
  </w:num>
  <w:num w:numId="34">
    <w:abstractNumId w:val="19"/>
  </w:num>
  <w:num w:numId="35">
    <w:abstractNumId w:val="34"/>
  </w:num>
  <w:num w:numId="36">
    <w:abstractNumId w:val="4"/>
  </w:num>
  <w:num w:numId="37">
    <w:abstractNumId w:val="33"/>
  </w:num>
  <w:num w:numId="38">
    <w:abstractNumId w:val="20"/>
  </w:num>
  <w:num w:numId="39">
    <w:abstractNumId w:val="24"/>
  </w:num>
  <w:num w:numId="40">
    <w:abstractNumId w:val="13"/>
  </w:num>
  <w:num w:numId="41">
    <w:abstractNumId w:val="38"/>
  </w:num>
  <w:num w:numId="4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0F1"/>
    <w:rsid w:val="000061DB"/>
    <w:rsid w:val="000061F0"/>
    <w:rsid w:val="0000665F"/>
    <w:rsid w:val="00006727"/>
    <w:rsid w:val="00006945"/>
    <w:rsid w:val="00006986"/>
    <w:rsid w:val="000069E4"/>
    <w:rsid w:val="00006DC3"/>
    <w:rsid w:val="00006DE8"/>
    <w:rsid w:val="00006EA7"/>
    <w:rsid w:val="0000746C"/>
    <w:rsid w:val="00007522"/>
    <w:rsid w:val="00007817"/>
    <w:rsid w:val="00007A08"/>
    <w:rsid w:val="00007C59"/>
    <w:rsid w:val="00007CC1"/>
    <w:rsid w:val="0001019A"/>
    <w:rsid w:val="000109BB"/>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A7F"/>
    <w:rsid w:val="00012CC3"/>
    <w:rsid w:val="00012CF0"/>
    <w:rsid w:val="00012F2B"/>
    <w:rsid w:val="00012FAC"/>
    <w:rsid w:val="0001308F"/>
    <w:rsid w:val="00013349"/>
    <w:rsid w:val="000134E6"/>
    <w:rsid w:val="000136B0"/>
    <w:rsid w:val="000136D5"/>
    <w:rsid w:val="0001379A"/>
    <w:rsid w:val="00013EDA"/>
    <w:rsid w:val="00014143"/>
    <w:rsid w:val="00014448"/>
    <w:rsid w:val="000144A3"/>
    <w:rsid w:val="00014636"/>
    <w:rsid w:val="0001499E"/>
    <w:rsid w:val="00014C0D"/>
    <w:rsid w:val="00014D72"/>
    <w:rsid w:val="00014F85"/>
    <w:rsid w:val="000151DA"/>
    <w:rsid w:val="00015490"/>
    <w:rsid w:val="000155A2"/>
    <w:rsid w:val="00015607"/>
    <w:rsid w:val="000159B3"/>
    <w:rsid w:val="000159D9"/>
    <w:rsid w:val="00015BA3"/>
    <w:rsid w:val="00015F1E"/>
    <w:rsid w:val="000161A3"/>
    <w:rsid w:val="000165F0"/>
    <w:rsid w:val="00016975"/>
    <w:rsid w:val="00016DEB"/>
    <w:rsid w:val="00016DFC"/>
    <w:rsid w:val="000174BE"/>
    <w:rsid w:val="00017CD9"/>
    <w:rsid w:val="00017CED"/>
    <w:rsid w:val="00017F73"/>
    <w:rsid w:val="0002002F"/>
    <w:rsid w:val="0002033C"/>
    <w:rsid w:val="000206B1"/>
    <w:rsid w:val="0002084D"/>
    <w:rsid w:val="00020FAC"/>
    <w:rsid w:val="00021360"/>
    <w:rsid w:val="00021989"/>
    <w:rsid w:val="000223BE"/>
    <w:rsid w:val="000225E2"/>
    <w:rsid w:val="00022ADD"/>
    <w:rsid w:val="00022F12"/>
    <w:rsid w:val="00023587"/>
    <w:rsid w:val="000235D7"/>
    <w:rsid w:val="00023685"/>
    <w:rsid w:val="0002380F"/>
    <w:rsid w:val="00023B2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3"/>
    <w:rsid w:val="000269C1"/>
    <w:rsid w:val="00026A0B"/>
    <w:rsid w:val="00026A1A"/>
    <w:rsid w:val="00026DBE"/>
    <w:rsid w:val="00026F6D"/>
    <w:rsid w:val="0002734D"/>
    <w:rsid w:val="0002753B"/>
    <w:rsid w:val="00027A46"/>
    <w:rsid w:val="00027E59"/>
    <w:rsid w:val="0003016E"/>
    <w:rsid w:val="00030593"/>
    <w:rsid w:val="000308DB"/>
    <w:rsid w:val="00030926"/>
    <w:rsid w:val="00030CEE"/>
    <w:rsid w:val="00030D5F"/>
    <w:rsid w:val="00030E32"/>
    <w:rsid w:val="000310B7"/>
    <w:rsid w:val="0003114D"/>
    <w:rsid w:val="00031648"/>
    <w:rsid w:val="0003177D"/>
    <w:rsid w:val="00031B21"/>
    <w:rsid w:val="00031DC2"/>
    <w:rsid w:val="00031EA6"/>
    <w:rsid w:val="00032192"/>
    <w:rsid w:val="000321D8"/>
    <w:rsid w:val="0003258B"/>
    <w:rsid w:val="000326B4"/>
    <w:rsid w:val="00032EEF"/>
    <w:rsid w:val="000332CE"/>
    <w:rsid w:val="000334AE"/>
    <w:rsid w:val="000335DE"/>
    <w:rsid w:val="00033639"/>
    <w:rsid w:val="000336B3"/>
    <w:rsid w:val="0003374E"/>
    <w:rsid w:val="00033AAF"/>
    <w:rsid w:val="0003408C"/>
    <w:rsid w:val="000343DA"/>
    <w:rsid w:val="00034530"/>
    <w:rsid w:val="00034740"/>
    <w:rsid w:val="0003489B"/>
    <w:rsid w:val="00034CB6"/>
    <w:rsid w:val="00035021"/>
    <w:rsid w:val="00035082"/>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2EEB"/>
    <w:rsid w:val="000434D7"/>
    <w:rsid w:val="0004376D"/>
    <w:rsid w:val="000438DA"/>
    <w:rsid w:val="00043947"/>
    <w:rsid w:val="0004398C"/>
    <w:rsid w:val="00043B9B"/>
    <w:rsid w:val="000440B5"/>
    <w:rsid w:val="00044437"/>
    <w:rsid w:val="00044468"/>
    <w:rsid w:val="0004446B"/>
    <w:rsid w:val="00044495"/>
    <w:rsid w:val="0004459F"/>
    <w:rsid w:val="00044B2B"/>
    <w:rsid w:val="00045312"/>
    <w:rsid w:val="000456D3"/>
    <w:rsid w:val="00045813"/>
    <w:rsid w:val="00045ADB"/>
    <w:rsid w:val="00045D6D"/>
    <w:rsid w:val="00045DE3"/>
    <w:rsid w:val="0004600F"/>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03D"/>
    <w:rsid w:val="00051169"/>
    <w:rsid w:val="00051221"/>
    <w:rsid w:val="00051531"/>
    <w:rsid w:val="0005160E"/>
    <w:rsid w:val="000517B8"/>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4B5"/>
    <w:rsid w:val="00053748"/>
    <w:rsid w:val="00053ECD"/>
    <w:rsid w:val="0005431D"/>
    <w:rsid w:val="00054370"/>
    <w:rsid w:val="000546DB"/>
    <w:rsid w:val="00054816"/>
    <w:rsid w:val="00054CA3"/>
    <w:rsid w:val="00054EDD"/>
    <w:rsid w:val="00054F72"/>
    <w:rsid w:val="00054F74"/>
    <w:rsid w:val="0005559B"/>
    <w:rsid w:val="00056351"/>
    <w:rsid w:val="000563BF"/>
    <w:rsid w:val="0005654F"/>
    <w:rsid w:val="00056616"/>
    <w:rsid w:val="00056796"/>
    <w:rsid w:val="000567E6"/>
    <w:rsid w:val="00056B87"/>
    <w:rsid w:val="00056F92"/>
    <w:rsid w:val="00057063"/>
    <w:rsid w:val="00057111"/>
    <w:rsid w:val="0005720D"/>
    <w:rsid w:val="000572E5"/>
    <w:rsid w:val="0005754B"/>
    <w:rsid w:val="00057639"/>
    <w:rsid w:val="0005775F"/>
    <w:rsid w:val="000578B7"/>
    <w:rsid w:val="00057DBE"/>
    <w:rsid w:val="00057E6E"/>
    <w:rsid w:val="00057EA5"/>
    <w:rsid w:val="00057FE1"/>
    <w:rsid w:val="00060370"/>
    <w:rsid w:val="000604A3"/>
    <w:rsid w:val="0006050F"/>
    <w:rsid w:val="00060B20"/>
    <w:rsid w:val="00060FE5"/>
    <w:rsid w:val="000610FE"/>
    <w:rsid w:val="00061607"/>
    <w:rsid w:val="0006198E"/>
    <w:rsid w:val="00061B7E"/>
    <w:rsid w:val="00061C0C"/>
    <w:rsid w:val="00061CBF"/>
    <w:rsid w:val="00061E1B"/>
    <w:rsid w:val="00061F99"/>
    <w:rsid w:val="000620C5"/>
    <w:rsid w:val="000625DB"/>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4E14"/>
    <w:rsid w:val="00064F8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BEC"/>
    <w:rsid w:val="00067CF3"/>
    <w:rsid w:val="0007004B"/>
    <w:rsid w:val="0007024E"/>
    <w:rsid w:val="00070313"/>
    <w:rsid w:val="000704A8"/>
    <w:rsid w:val="0007088A"/>
    <w:rsid w:val="00070AB9"/>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8D5"/>
    <w:rsid w:val="000749B0"/>
    <w:rsid w:val="000749BB"/>
    <w:rsid w:val="00074B2F"/>
    <w:rsid w:val="00075619"/>
    <w:rsid w:val="000756BE"/>
    <w:rsid w:val="000759B5"/>
    <w:rsid w:val="00075AA1"/>
    <w:rsid w:val="00075DEF"/>
    <w:rsid w:val="00075E13"/>
    <w:rsid w:val="000761DB"/>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A2"/>
    <w:rsid w:val="00080DFC"/>
    <w:rsid w:val="00080F5C"/>
    <w:rsid w:val="0008121A"/>
    <w:rsid w:val="000813CC"/>
    <w:rsid w:val="00081480"/>
    <w:rsid w:val="00081561"/>
    <w:rsid w:val="000817CA"/>
    <w:rsid w:val="00081AAF"/>
    <w:rsid w:val="00081D61"/>
    <w:rsid w:val="00081E52"/>
    <w:rsid w:val="00081ECE"/>
    <w:rsid w:val="00082134"/>
    <w:rsid w:val="00082855"/>
    <w:rsid w:val="00082A5E"/>
    <w:rsid w:val="00082C5D"/>
    <w:rsid w:val="000832A5"/>
    <w:rsid w:val="000832AB"/>
    <w:rsid w:val="00083357"/>
    <w:rsid w:val="000833A3"/>
    <w:rsid w:val="0008353B"/>
    <w:rsid w:val="0008363B"/>
    <w:rsid w:val="00083782"/>
    <w:rsid w:val="000838E3"/>
    <w:rsid w:val="00083ACF"/>
    <w:rsid w:val="00083E29"/>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EA2"/>
    <w:rsid w:val="0009326B"/>
    <w:rsid w:val="00093611"/>
    <w:rsid w:val="00093936"/>
    <w:rsid w:val="00093BC1"/>
    <w:rsid w:val="00093C76"/>
    <w:rsid w:val="00093D86"/>
    <w:rsid w:val="000942B6"/>
    <w:rsid w:val="0009436B"/>
    <w:rsid w:val="0009450B"/>
    <w:rsid w:val="00094534"/>
    <w:rsid w:val="0009472D"/>
    <w:rsid w:val="00094750"/>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A69"/>
    <w:rsid w:val="000A1C61"/>
    <w:rsid w:val="000A1C66"/>
    <w:rsid w:val="000A1FEF"/>
    <w:rsid w:val="000A2210"/>
    <w:rsid w:val="000A235F"/>
    <w:rsid w:val="000A24D7"/>
    <w:rsid w:val="000A2710"/>
    <w:rsid w:val="000A280E"/>
    <w:rsid w:val="000A291D"/>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3D2"/>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2A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43DF"/>
    <w:rsid w:val="000B47AC"/>
    <w:rsid w:val="000B49DC"/>
    <w:rsid w:val="000B4A96"/>
    <w:rsid w:val="000B4E0F"/>
    <w:rsid w:val="000B5251"/>
    <w:rsid w:val="000B53CA"/>
    <w:rsid w:val="000B554A"/>
    <w:rsid w:val="000B5ECC"/>
    <w:rsid w:val="000B5F33"/>
    <w:rsid w:val="000B5F5F"/>
    <w:rsid w:val="000B627E"/>
    <w:rsid w:val="000B714E"/>
    <w:rsid w:val="000B7189"/>
    <w:rsid w:val="000B7427"/>
    <w:rsid w:val="000B757A"/>
    <w:rsid w:val="000C0255"/>
    <w:rsid w:val="000C02F2"/>
    <w:rsid w:val="000C05DB"/>
    <w:rsid w:val="000C05DF"/>
    <w:rsid w:val="000C0689"/>
    <w:rsid w:val="000C093D"/>
    <w:rsid w:val="000C0AAE"/>
    <w:rsid w:val="000C0B31"/>
    <w:rsid w:val="000C0CDE"/>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40F2"/>
    <w:rsid w:val="000C43AA"/>
    <w:rsid w:val="000C44D4"/>
    <w:rsid w:val="000C4943"/>
    <w:rsid w:val="000C4D51"/>
    <w:rsid w:val="000C4D6D"/>
    <w:rsid w:val="000C505F"/>
    <w:rsid w:val="000C511B"/>
    <w:rsid w:val="000C513D"/>
    <w:rsid w:val="000C52C5"/>
    <w:rsid w:val="000C575E"/>
    <w:rsid w:val="000C5934"/>
    <w:rsid w:val="000C5B17"/>
    <w:rsid w:val="000C5C24"/>
    <w:rsid w:val="000C5CE1"/>
    <w:rsid w:val="000C5D36"/>
    <w:rsid w:val="000C6147"/>
    <w:rsid w:val="000C667A"/>
    <w:rsid w:val="000C6B99"/>
    <w:rsid w:val="000C6CA3"/>
    <w:rsid w:val="000C6CF4"/>
    <w:rsid w:val="000C7209"/>
    <w:rsid w:val="000C723A"/>
    <w:rsid w:val="000C7296"/>
    <w:rsid w:val="000C7400"/>
    <w:rsid w:val="000C78E6"/>
    <w:rsid w:val="000C79DD"/>
    <w:rsid w:val="000C7C34"/>
    <w:rsid w:val="000C7D04"/>
    <w:rsid w:val="000C7F60"/>
    <w:rsid w:val="000C7F98"/>
    <w:rsid w:val="000D006F"/>
    <w:rsid w:val="000D0120"/>
    <w:rsid w:val="000D039E"/>
    <w:rsid w:val="000D062A"/>
    <w:rsid w:val="000D075A"/>
    <w:rsid w:val="000D0C9C"/>
    <w:rsid w:val="000D0F26"/>
    <w:rsid w:val="000D160E"/>
    <w:rsid w:val="000D1624"/>
    <w:rsid w:val="000D1CA0"/>
    <w:rsid w:val="000D201D"/>
    <w:rsid w:val="000D210A"/>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9F0"/>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1C"/>
    <w:rsid w:val="000D7683"/>
    <w:rsid w:val="000D7AAC"/>
    <w:rsid w:val="000D7DDD"/>
    <w:rsid w:val="000E0096"/>
    <w:rsid w:val="000E0130"/>
    <w:rsid w:val="000E025C"/>
    <w:rsid w:val="000E030B"/>
    <w:rsid w:val="000E05D8"/>
    <w:rsid w:val="000E0856"/>
    <w:rsid w:val="000E0981"/>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5BE"/>
    <w:rsid w:val="000E4734"/>
    <w:rsid w:val="000E4BBA"/>
    <w:rsid w:val="000E4C8B"/>
    <w:rsid w:val="000E5015"/>
    <w:rsid w:val="000E5339"/>
    <w:rsid w:val="000E5F18"/>
    <w:rsid w:val="000E614D"/>
    <w:rsid w:val="000E6950"/>
    <w:rsid w:val="000E6F93"/>
    <w:rsid w:val="000E76F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2F0"/>
    <w:rsid w:val="000F33B9"/>
    <w:rsid w:val="000F3498"/>
    <w:rsid w:val="000F3547"/>
    <w:rsid w:val="000F3B22"/>
    <w:rsid w:val="000F3C61"/>
    <w:rsid w:val="000F3DB8"/>
    <w:rsid w:val="000F40DE"/>
    <w:rsid w:val="000F41C2"/>
    <w:rsid w:val="000F450A"/>
    <w:rsid w:val="000F4925"/>
    <w:rsid w:val="000F497C"/>
    <w:rsid w:val="000F4BBD"/>
    <w:rsid w:val="000F4C7E"/>
    <w:rsid w:val="000F4D43"/>
    <w:rsid w:val="000F53E8"/>
    <w:rsid w:val="000F5733"/>
    <w:rsid w:val="000F577B"/>
    <w:rsid w:val="000F5E14"/>
    <w:rsid w:val="000F633B"/>
    <w:rsid w:val="000F681E"/>
    <w:rsid w:val="000F6D7D"/>
    <w:rsid w:val="000F6F0C"/>
    <w:rsid w:val="000F7040"/>
    <w:rsid w:val="000F7073"/>
    <w:rsid w:val="000F72D6"/>
    <w:rsid w:val="000F743A"/>
    <w:rsid w:val="000F7652"/>
    <w:rsid w:val="000F76D4"/>
    <w:rsid w:val="000F7750"/>
    <w:rsid w:val="000F77EE"/>
    <w:rsid w:val="000F7A76"/>
    <w:rsid w:val="0010012D"/>
    <w:rsid w:val="00100652"/>
    <w:rsid w:val="001007B9"/>
    <w:rsid w:val="00100C7E"/>
    <w:rsid w:val="00100E85"/>
    <w:rsid w:val="00100EE0"/>
    <w:rsid w:val="00100FED"/>
    <w:rsid w:val="001012F0"/>
    <w:rsid w:val="00101470"/>
    <w:rsid w:val="00101838"/>
    <w:rsid w:val="00101908"/>
    <w:rsid w:val="00101A96"/>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AD6"/>
    <w:rsid w:val="00105D3D"/>
    <w:rsid w:val="00106193"/>
    <w:rsid w:val="001064E6"/>
    <w:rsid w:val="00106658"/>
    <w:rsid w:val="0010667E"/>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2A1"/>
    <w:rsid w:val="00112311"/>
    <w:rsid w:val="001123E2"/>
    <w:rsid w:val="0011267A"/>
    <w:rsid w:val="001126B8"/>
    <w:rsid w:val="001128AA"/>
    <w:rsid w:val="00112956"/>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D3E"/>
    <w:rsid w:val="00120157"/>
    <w:rsid w:val="0012015E"/>
    <w:rsid w:val="0012016A"/>
    <w:rsid w:val="001204B0"/>
    <w:rsid w:val="00120C22"/>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778"/>
    <w:rsid w:val="00123790"/>
    <w:rsid w:val="00123CF2"/>
    <w:rsid w:val="00124175"/>
    <w:rsid w:val="00124217"/>
    <w:rsid w:val="00124878"/>
    <w:rsid w:val="00124CBF"/>
    <w:rsid w:val="00125082"/>
    <w:rsid w:val="001250EA"/>
    <w:rsid w:val="0012527F"/>
    <w:rsid w:val="00125F20"/>
    <w:rsid w:val="0012607E"/>
    <w:rsid w:val="00126833"/>
    <w:rsid w:val="00126D6E"/>
    <w:rsid w:val="00126FCA"/>
    <w:rsid w:val="001272CF"/>
    <w:rsid w:val="001273B9"/>
    <w:rsid w:val="00127679"/>
    <w:rsid w:val="0012768E"/>
    <w:rsid w:val="001278E8"/>
    <w:rsid w:val="00127936"/>
    <w:rsid w:val="00127B8B"/>
    <w:rsid w:val="00127C99"/>
    <w:rsid w:val="00127E0F"/>
    <w:rsid w:val="00130803"/>
    <w:rsid w:val="00130968"/>
    <w:rsid w:val="001310A0"/>
    <w:rsid w:val="00131381"/>
    <w:rsid w:val="0013194F"/>
    <w:rsid w:val="001319DD"/>
    <w:rsid w:val="00131AE5"/>
    <w:rsid w:val="00131C32"/>
    <w:rsid w:val="00131C73"/>
    <w:rsid w:val="00131F57"/>
    <w:rsid w:val="00131FE0"/>
    <w:rsid w:val="001323A1"/>
    <w:rsid w:val="001327E8"/>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38"/>
    <w:rsid w:val="001348D4"/>
    <w:rsid w:val="00134C43"/>
    <w:rsid w:val="00134C48"/>
    <w:rsid w:val="00135545"/>
    <w:rsid w:val="001359CD"/>
    <w:rsid w:val="00135EB3"/>
    <w:rsid w:val="001360DD"/>
    <w:rsid w:val="0013626E"/>
    <w:rsid w:val="0013653A"/>
    <w:rsid w:val="00136744"/>
    <w:rsid w:val="001367D0"/>
    <w:rsid w:val="00136858"/>
    <w:rsid w:val="001369DC"/>
    <w:rsid w:val="00136B67"/>
    <w:rsid w:val="00136FD6"/>
    <w:rsid w:val="00137225"/>
    <w:rsid w:val="00137598"/>
    <w:rsid w:val="001377F6"/>
    <w:rsid w:val="00137894"/>
    <w:rsid w:val="0013789F"/>
    <w:rsid w:val="00137C1D"/>
    <w:rsid w:val="00137D94"/>
    <w:rsid w:val="00137FAC"/>
    <w:rsid w:val="00140002"/>
    <w:rsid w:val="00140050"/>
    <w:rsid w:val="0014014C"/>
    <w:rsid w:val="001401F1"/>
    <w:rsid w:val="0014056A"/>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76"/>
    <w:rsid w:val="00142FC2"/>
    <w:rsid w:val="0014323D"/>
    <w:rsid w:val="001437B1"/>
    <w:rsid w:val="001438D2"/>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2A"/>
    <w:rsid w:val="0014625C"/>
    <w:rsid w:val="0014634D"/>
    <w:rsid w:val="0014643D"/>
    <w:rsid w:val="0014650D"/>
    <w:rsid w:val="001465DE"/>
    <w:rsid w:val="00146608"/>
    <w:rsid w:val="001469A1"/>
    <w:rsid w:val="00146DAC"/>
    <w:rsid w:val="00146EAE"/>
    <w:rsid w:val="0014704D"/>
    <w:rsid w:val="001474AA"/>
    <w:rsid w:val="0014770A"/>
    <w:rsid w:val="00147890"/>
    <w:rsid w:val="00147D77"/>
    <w:rsid w:val="00147FF7"/>
    <w:rsid w:val="00150096"/>
    <w:rsid w:val="0015021B"/>
    <w:rsid w:val="001502D9"/>
    <w:rsid w:val="00150422"/>
    <w:rsid w:val="00150715"/>
    <w:rsid w:val="00150777"/>
    <w:rsid w:val="001508F0"/>
    <w:rsid w:val="0015093D"/>
    <w:rsid w:val="00150965"/>
    <w:rsid w:val="00150B45"/>
    <w:rsid w:val="00150C0A"/>
    <w:rsid w:val="00150C33"/>
    <w:rsid w:val="00150C51"/>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459"/>
    <w:rsid w:val="001578FA"/>
    <w:rsid w:val="00157B6C"/>
    <w:rsid w:val="00157E91"/>
    <w:rsid w:val="001604AD"/>
    <w:rsid w:val="00160950"/>
    <w:rsid w:val="00160D59"/>
    <w:rsid w:val="001610D6"/>
    <w:rsid w:val="00161188"/>
    <w:rsid w:val="001612A5"/>
    <w:rsid w:val="001612AA"/>
    <w:rsid w:val="001615EB"/>
    <w:rsid w:val="00161677"/>
    <w:rsid w:val="00161B4B"/>
    <w:rsid w:val="001621CA"/>
    <w:rsid w:val="001622DB"/>
    <w:rsid w:val="00162791"/>
    <w:rsid w:val="001627A4"/>
    <w:rsid w:val="001628F4"/>
    <w:rsid w:val="00162C1F"/>
    <w:rsid w:val="00162C5A"/>
    <w:rsid w:val="00162EDB"/>
    <w:rsid w:val="00162F00"/>
    <w:rsid w:val="00162F0A"/>
    <w:rsid w:val="00163598"/>
    <w:rsid w:val="0016361F"/>
    <w:rsid w:val="001636EF"/>
    <w:rsid w:val="001638F1"/>
    <w:rsid w:val="00163A8B"/>
    <w:rsid w:val="00163D39"/>
    <w:rsid w:val="00163D45"/>
    <w:rsid w:val="00163E07"/>
    <w:rsid w:val="00163F01"/>
    <w:rsid w:val="00164111"/>
    <w:rsid w:val="001646AD"/>
    <w:rsid w:val="0016473A"/>
    <w:rsid w:val="00164846"/>
    <w:rsid w:val="001648CD"/>
    <w:rsid w:val="00164996"/>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9FD"/>
    <w:rsid w:val="00167A9A"/>
    <w:rsid w:val="00167AAC"/>
    <w:rsid w:val="00167B1D"/>
    <w:rsid w:val="001702B4"/>
    <w:rsid w:val="00170307"/>
    <w:rsid w:val="00170B16"/>
    <w:rsid w:val="00170BA9"/>
    <w:rsid w:val="00170BEB"/>
    <w:rsid w:val="00170C4C"/>
    <w:rsid w:val="00171079"/>
    <w:rsid w:val="00171096"/>
    <w:rsid w:val="00171669"/>
    <w:rsid w:val="00171A04"/>
    <w:rsid w:val="00171B72"/>
    <w:rsid w:val="00171C28"/>
    <w:rsid w:val="00171C5F"/>
    <w:rsid w:val="00171C6D"/>
    <w:rsid w:val="00171DEA"/>
    <w:rsid w:val="00172669"/>
    <w:rsid w:val="001727C5"/>
    <w:rsid w:val="00172AE1"/>
    <w:rsid w:val="00172BEA"/>
    <w:rsid w:val="00172D48"/>
    <w:rsid w:val="00173195"/>
    <w:rsid w:val="001733E4"/>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639"/>
    <w:rsid w:val="00176775"/>
    <w:rsid w:val="00176B67"/>
    <w:rsid w:val="00176C92"/>
    <w:rsid w:val="00176D84"/>
    <w:rsid w:val="00177289"/>
    <w:rsid w:val="001772B0"/>
    <w:rsid w:val="00177316"/>
    <w:rsid w:val="00177553"/>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5CF"/>
    <w:rsid w:val="001817A0"/>
    <w:rsid w:val="00181C55"/>
    <w:rsid w:val="00181DE8"/>
    <w:rsid w:val="00181E2E"/>
    <w:rsid w:val="001821A6"/>
    <w:rsid w:val="0018227D"/>
    <w:rsid w:val="001823D3"/>
    <w:rsid w:val="00182522"/>
    <w:rsid w:val="00182702"/>
    <w:rsid w:val="00182852"/>
    <w:rsid w:val="001828F7"/>
    <w:rsid w:val="00182B7E"/>
    <w:rsid w:val="00182EE0"/>
    <w:rsid w:val="00182F14"/>
    <w:rsid w:val="00182F1B"/>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675"/>
    <w:rsid w:val="00191914"/>
    <w:rsid w:val="00191EAB"/>
    <w:rsid w:val="00191F15"/>
    <w:rsid w:val="00192118"/>
    <w:rsid w:val="001921A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CA5"/>
    <w:rsid w:val="00197D4D"/>
    <w:rsid w:val="001A0233"/>
    <w:rsid w:val="001A0564"/>
    <w:rsid w:val="001A058F"/>
    <w:rsid w:val="001A0883"/>
    <w:rsid w:val="001A0B47"/>
    <w:rsid w:val="001A0BE6"/>
    <w:rsid w:val="001A0D96"/>
    <w:rsid w:val="001A15BD"/>
    <w:rsid w:val="001A1AE5"/>
    <w:rsid w:val="001A1BC7"/>
    <w:rsid w:val="001A1D28"/>
    <w:rsid w:val="001A1F26"/>
    <w:rsid w:val="001A1F59"/>
    <w:rsid w:val="001A1F95"/>
    <w:rsid w:val="001A211F"/>
    <w:rsid w:val="001A22A2"/>
    <w:rsid w:val="001A2668"/>
    <w:rsid w:val="001A2D2F"/>
    <w:rsid w:val="001A2ECF"/>
    <w:rsid w:val="001A2EE3"/>
    <w:rsid w:val="001A2EFB"/>
    <w:rsid w:val="001A3063"/>
    <w:rsid w:val="001A307B"/>
    <w:rsid w:val="001A32BD"/>
    <w:rsid w:val="001A3316"/>
    <w:rsid w:val="001A3513"/>
    <w:rsid w:val="001A35B2"/>
    <w:rsid w:val="001A35D0"/>
    <w:rsid w:val="001A4006"/>
    <w:rsid w:val="001A401A"/>
    <w:rsid w:val="001A4101"/>
    <w:rsid w:val="001A4528"/>
    <w:rsid w:val="001A4609"/>
    <w:rsid w:val="001A465A"/>
    <w:rsid w:val="001A46C8"/>
    <w:rsid w:val="001A47F1"/>
    <w:rsid w:val="001A49AD"/>
    <w:rsid w:val="001A4A89"/>
    <w:rsid w:val="001A4FE8"/>
    <w:rsid w:val="001A5185"/>
    <w:rsid w:val="001A568F"/>
    <w:rsid w:val="001A5956"/>
    <w:rsid w:val="001A5B63"/>
    <w:rsid w:val="001A5CF1"/>
    <w:rsid w:val="001A5D77"/>
    <w:rsid w:val="001A5F4C"/>
    <w:rsid w:val="001A6142"/>
    <w:rsid w:val="001A671D"/>
    <w:rsid w:val="001A6A14"/>
    <w:rsid w:val="001A6B17"/>
    <w:rsid w:val="001A7238"/>
    <w:rsid w:val="001A745D"/>
    <w:rsid w:val="001A74F6"/>
    <w:rsid w:val="001A75CC"/>
    <w:rsid w:val="001A794F"/>
    <w:rsid w:val="001A79B8"/>
    <w:rsid w:val="001A7FD1"/>
    <w:rsid w:val="001B0190"/>
    <w:rsid w:val="001B04F8"/>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486"/>
    <w:rsid w:val="001B35C2"/>
    <w:rsid w:val="001B3B7F"/>
    <w:rsid w:val="001B3D27"/>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991"/>
    <w:rsid w:val="001B6A56"/>
    <w:rsid w:val="001B71A2"/>
    <w:rsid w:val="001B75AA"/>
    <w:rsid w:val="001B7C69"/>
    <w:rsid w:val="001C0040"/>
    <w:rsid w:val="001C01AD"/>
    <w:rsid w:val="001C03FA"/>
    <w:rsid w:val="001C0469"/>
    <w:rsid w:val="001C04AB"/>
    <w:rsid w:val="001C0540"/>
    <w:rsid w:val="001C067E"/>
    <w:rsid w:val="001C07A6"/>
    <w:rsid w:val="001C0850"/>
    <w:rsid w:val="001C0A09"/>
    <w:rsid w:val="001C0DEB"/>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E7D"/>
    <w:rsid w:val="001C5F5C"/>
    <w:rsid w:val="001C6183"/>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38B"/>
    <w:rsid w:val="001D05AC"/>
    <w:rsid w:val="001D05F3"/>
    <w:rsid w:val="001D09DC"/>
    <w:rsid w:val="001D0B98"/>
    <w:rsid w:val="001D0C1C"/>
    <w:rsid w:val="001D0CAE"/>
    <w:rsid w:val="001D0D0E"/>
    <w:rsid w:val="001D0EBE"/>
    <w:rsid w:val="001D1077"/>
    <w:rsid w:val="001D1115"/>
    <w:rsid w:val="001D14CE"/>
    <w:rsid w:val="001D18B9"/>
    <w:rsid w:val="001D190E"/>
    <w:rsid w:val="001D1CF9"/>
    <w:rsid w:val="001D1F63"/>
    <w:rsid w:val="001D2624"/>
    <w:rsid w:val="001D277B"/>
    <w:rsid w:val="001D2B90"/>
    <w:rsid w:val="001D32CE"/>
    <w:rsid w:val="001D33C0"/>
    <w:rsid w:val="001D36F8"/>
    <w:rsid w:val="001D3BCE"/>
    <w:rsid w:val="001D3BD4"/>
    <w:rsid w:val="001D42ED"/>
    <w:rsid w:val="001D444E"/>
    <w:rsid w:val="001D4515"/>
    <w:rsid w:val="001D47AC"/>
    <w:rsid w:val="001D49EB"/>
    <w:rsid w:val="001D4A6C"/>
    <w:rsid w:val="001D4AAA"/>
    <w:rsid w:val="001D4B2E"/>
    <w:rsid w:val="001D4C16"/>
    <w:rsid w:val="001D4EA2"/>
    <w:rsid w:val="001D4FF2"/>
    <w:rsid w:val="001D50F1"/>
    <w:rsid w:val="001D52F7"/>
    <w:rsid w:val="001D5311"/>
    <w:rsid w:val="001D58CD"/>
    <w:rsid w:val="001D59A0"/>
    <w:rsid w:val="001D5BBE"/>
    <w:rsid w:val="001D5E91"/>
    <w:rsid w:val="001D5F8F"/>
    <w:rsid w:val="001D606D"/>
    <w:rsid w:val="001D6075"/>
    <w:rsid w:val="001D61B9"/>
    <w:rsid w:val="001D61FE"/>
    <w:rsid w:val="001D65B4"/>
    <w:rsid w:val="001D69AD"/>
    <w:rsid w:val="001D6E51"/>
    <w:rsid w:val="001D6ED2"/>
    <w:rsid w:val="001D6FFA"/>
    <w:rsid w:val="001D7358"/>
    <w:rsid w:val="001D73F5"/>
    <w:rsid w:val="001D7B3D"/>
    <w:rsid w:val="001D7B4B"/>
    <w:rsid w:val="001E00E7"/>
    <w:rsid w:val="001E01CE"/>
    <w:rsid w:val="001E03E1"/>
    <w:rsid w:val="001E059E"/>
    <w:rsid w:val="001E074E"/>
    <w:rsid w:val="001E0B22"/>
    <w:rsid w:val="001E0EC4"/>
    <w:rsid w:val="001E111D"/>
    <w:rsid w:val="001E12E3"/>
    <w:rsid w:val="001E1424"/>
    <w:rsid w:val="001E16D9"/>
    <w:rsid w:val="001E179D"/>
    <w:rsid w:val="001E1D0C"/>
    <w:rsid w:val="001E1DE2"/>
    <w:rsid w:val="001E21DF"/>
    <w:rsid w:val="001E2283"/>
    <w:rsid w:val="001E2323"/>
    <w:rsid w:val="001E27A1"/>
    <w:rsid w:val="001E2ADF"/>
    <w:rsid w:val="001E2C04"/>
    <w:rsid w:val="001E2C94"/>
    <w:rsid w:val="001E2F18"/>
    <w:rsid w:val="001E2FD0"/>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5BD0"/>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709"/>
    <w:rsid w:val="001F0810"/>
    <w:rsid w:val="001F082A"/>
    <w:rsid w:val="001F090B"/>
    <w:rsid w:val="001F0C41"/>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12F"/>
    <w:rsid w:val="001F32DB"/>
    <w:rsid w:val="001F36F3"/>
    <w:rsid w:val="001F3AC4"/>
    <w:rsid w:val="001F3BB2"/>
    <w:rsid w:val="001F3C9D"/>
    <w:rsid w:val="001F3D53"/>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601"/>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2D5"/>
    <w:rsid w:val="002063D1"/>
    <w:rsid w:val="00206C8C"/>
    <w:rsid w:val="00206EFC"/>
    <w:rsid w:val="0020770B"/>
    <w:rsid w:val="0020784D"/>
    <w:rsid w:val="00207866"/>
    <w:rsid w:val="00207A40"/>
    <w:rsid w:val="00207BEC"/>
    <w:rsid w:val="00207C16"/>
    <w:rsid w:val="00207CCE"/>
    <w:rsid w:val="00207F41"/>
    <w:rsid w:val="002102F4"/>
    <w:rsid w:val="0021039D"/>
    <w:rsid w:val="00210843"/>
    <w:rsid w:val="00210901"/>
    <w:rsid w:val="002109E4"/>
    <w:rsid w:val="00210BB7"/>
    <w:rsid w:val="00210D95"/>
    <w:rsid w:val="00210DBF"/>
    <w:rsid w:val="0021100D"/>
    <w:rsid w:val="002115B9"/>
    <w:rsid w:val="00211D9F"/>
    <w:rsid w:val="00211E0F"/>
    <w:rsid w:val="00211F34"/>
    <w:rsid w:val="00211F91"/>
    <w:rsid w:val="002120AA"/>
    <w:rsid w:val="002123AA"/>
    <w:rsid w:val="00212580"/>
    <w:rsid w:val="002126FF"/>
    <w:rsid w:val="0021286F"/>
    <w:rsid w:val="002129E6"/>
    <w:rsid w:val="00212D49"/>
    <w:rsid w:val="00213463"/>
    <w:rsid w:val="0021348C"/>
    <w:rsid w:val="00213BF3"/>
    <w:rsid w:val="00213F40"/>
    <w:rsid w:val="002140A2"/>
    <w:rsid w:val="002140CC"/>
    <w:rsid w:val="002141EA"/>
    <w:rsid w:val="0021452B"/>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53"/>
    <w:rsid w:val="00220DFA"/>
    <w:rsid w:val="00220E86"/>
    <w:rsid w:val="00220F8E"/>
    <w:rsid w:val="00220FBB"/>
    <w:rsid w:val="0022100C"/>
    <w:rsid w:val="00221071"/>
    <w:rsid w:val="00221130"/>
    <w:rsid w:val="0022150D"/>
    <w:rsid w:val="002216A5"/>
    <w:rsid w:val="00221D18"/>
    <w:rsid w:val="00221E1F"/>
    <w:rsid w:val="00221F5F"/>
    <w:rsid w:val="00221FA7"/>
    <w:rsid w:val="00222279"/>
    <w:rsid w:val="00222516"/>
    <w:rsid w:val="002227C5"/>
    <w:rsid w:val="00222A84"/>
    <w:rsid w:val="00222C28"/>
    <w:rsid w:val="00223111"/>
    <w:rsid w:val="00223431"/>
    <w:rsid w:val="002238A5"/>
    <w:rsid w:val="00223DFC"/>
    <w:rsid w:val="0022406C"/>
    <w:rsid w:val="002240AC"/>
    <w:rsid w:val="0022424F"/>
    <w:rsid w:val="002242FF"/>
    <w:rsid w:val="002244F4"/>
    <w:rsid w:val="00224B2D"/>
    <w:rsid w:val="00224C38"/>
    <w:rsid w:val="00224D28"/>
    <w:rsid w:val="00224FFA"/>
    <w:rsid w:val="002251AF"/>
    <w:rsid w:val="00225296"/>
    <w:rsid w:val="002253CB"/>
    <w:rsid w:val="002255A1"/>
    <w:rsid w:val="002256B1"/>
    <w:rsid w:val="002256C1"/>
    <w:rsid w:val="00225722"/>
    <w:rsid w:val="002258C6"/>
    <w:rsid w:val="00225916"/>
    <w:rsid w:val="0022593A"/>
    <w:rsid w:val="00225A0A"/>
    <w:rsid w:val="00225A82"/>
    <w:rsid w:val="0022600D"/>
    <w:rsid w:val="0022626F"/>
    <w:rsid w:val="002262A2"/>
    <w:rsid w:val="00226439"/>
    <w:rsid w:val="002265A9"/>
    <w:rsid w:val="00226728"/>
    <w:rsid w:val="00226824"/>
    <w:rsid w:val="00226DAC"/>
    <w:rsid w:val="00227683"/>
    <w:rsid w:val="00227767"/>
    <w:rsid w:val="00227E5A"/>
    <w:rsid w:val="002300E3"/>
    <w:rsid w:val="002302F9"/>
    <w:rsid w:val="0023042A"/>
    <w:rsid w:val="00230A62"/>
    <w:rsid w:val="00230C16"/>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DCD"/>
    <w:rsid w:val="00232F3C"/>
    <w:rsid w:val="00232FC8"/>
    <w:rsid w:val="00233483"/>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AC1"/>
    <w:rsid w:val="00234BBB"/>
    <w:rsid w:val="00234CA6"/>
    <w:rsid w:val="00234F2A"/>
    <w:rsid w:val="00234F3C"/>
    <w:rsid w:val="00235152"/>
    <w:rsid w:val="00235182"/>
    <w:rsid w:val="00235312"/>
    <w:rsid w:val="00235347"/>
    <w:rsid w:val="0023539A"/>
    <w:rsid w:val="002353FB"/>
    <w:rsid w:val="0023543E"/>
    <w:rsid w:val="00235766"/>
    <w:rsid w:val="00235B05"/>
    <w:rsid w:val="00235EA7"/>
    <w:rsid w:val="00235ECF"/>
    <w:rsid w:val="002361E3"/>
    <w:rsid w:val="00236278"/>
    <w:rsid w:val="0023630F"/>
    <w:rsid w:val="002366F8"/>
    <w:rsid w:val="0023675C"/>
    <w:rsid w:val="002372DB"/>
    <w:rsid w:val="002373F0"/>
    <w:rsid w:val="002377AF"/>
    <w:rsid w:val="0023789E"/>
    <w:rsid w:val="0023794B"/>
    <w:rsid w:val="00237A61"/>
    <w:rsid w:val="00237B07"/>
    <w:rsid w:val="00237B94"/>
    <w:rsid w:val="00237C0A"/>
    <w:rsid w:val="00237CF0"/>
    <w:rsid w:val="00237D9B"/>
    <w:rsid w:val="00237E07"/>
    <w:rsid w:val="002400C3"/>
    <w:rsid w:val="0024070C"/>
    <w:rsid w:val="00240775"/>
    <w:rsid w:val="00240B98"/>
    <w:rsid w:val="0024107D"/>
    <w:rsid w:val="00241367"/>
    <w:rsid w:val="002413B1"/>
    <w:rsid w:val="002414C0"/>
    <w:rsid w:val="002414EC"/>
    <w:rsid w:val="0024151B"/>
    <w:rsid w:val="00241580"/>
    <w:rsid w:val="00241C53"/>
    <w:rsid w:val="00241DBC"/>
    <w:rsid w:val="00242236"/>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1F6"/>
    <w:rsid w:val="002472D3"/>
    <w:rsid w:val="0024747C"/>
    <w:rsid w:val="002477F2"/>
    <w:rsid w:val="00247842"/>
    <w:rsid w:val="002478A6"/>
    <w:rsid w:val="00247994"/>
    <w:rsid w:val="00247B03"/>
    <w:rsid w:val="00247CCE"/>
    <w:rsid w:val="00247E21"/>
    <w:rsid w:val="00247E41"/>
    <w:rsid w:val="00250397"/>
    <w:rsid w:val="0025052E"/>
    <w:rsid w:val="00250554"/>
    <w:rsid w:val="00250617"/>
    <w:rsid w:val="00250748"/>
    <w:rsid w:val="002507A5"/>
    <w:rsid w:val="002509C2"/>
    <w:rsid w:val="00250A61"/>
    <w:rsid w:val="00250CFC"/>
    <w:rsid w:val="00250EDD"/>
    <w:rsid w:val="00250FDA"/>
    <w:rsid w:val="002510AD"/>
    <w:rsid w:val="0025114B"/>
    <w:rsid w:val="002511FD"/>
    <w:rsid w:val="00251371"/>
    <w:rsid w:val="002513BD"/>
    <w:rsid w:val="002514C1"/>
    <w:rsid w:val="002517AB"/>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2E0"/>
    <w:rsid w:val="0025355F"/>
    <w:rsid w:val="00253653"/>
    <w:rsid w:val="002536CB"/>
    <w:rsid w:val="00253766"/>
    <w:rsid w:val="0025377F"/>
    <w:rsid w:val="00253834"/>
    <w:rsid w:val="00253A99"/>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FC6"/>
    <w:rsid w:val="002606C8"/>
    <w:rsid w:val="0026078F"/>
    <w:rsid w:val="00260823"/>
    <w:rsid w:val="00260DF3"/>
    <w:rsid w:val="00260F1F"/>
    <w:rsid w:val="00260F6F"/>
    <w:rsid w:val="00260FAB"/>
    <w:rsid w:val="00261560"/>
    <w:rsid w:val="002615A8"/>
    <w:rsid w:val="00261693"/>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918"/>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BBA"/>
    <w:rsid w:val="00270D16"/>
    <w:rsid w:val="002710C8"/>
    <w:rsid w:val="00271136"/>
    <w:rsid w:val="002713FF"/>
    <w:rsid w:val="00271568"/>
    <w:rsid w:val="0027194A"/>
    <w:rsid w:val="00271AEC"/>
    <w:rsid w:val="00271B51"/>
    <w:rsid w:val="00271CBD"/>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100"/>
    <w:rsid w:val="00276345"/>
    <w:rsid w:val="0027651D"/>
    <w:rsid w:val="00276576"/>
    <w:rsid w:val="00276A36"/>
    <w:rsid w:val="00276BD9"/>
    <w:rsid w:val="00276F9C"/>
    <w:rsid w:val="00276FB0"/>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ACA"/>
    <w:rsid w:val="00280C87"/>
    <w:rsid w:val="00280EFB"/>
    <w:rsid w:val="00281083"/>
    <w:rsid w:val="00281107"/>
    <w:rsid w:val="00281582"/>
    <w:rsid w:val="002815D3"/>
    <w:rsid w:val="002816EF"/>
    <w:rsid w:val="00281757"/>
    <w:rsid w:val="00281920"/>
    <w:rsid w:val="00281B34"/>
    <w:rsid w:val="00281E74"/>
    <w:rsid w:val="00281EB4"/>
    <w:rsid w:val="00281F39"/>
    <w:rsid w:val="0028244F"/>
    <w:rsid w:val="00282618"/>
    <w:rsid w:val="002826D2"/>
    <w:rsid w:val="0028278B"/>
    <w:rsid w:val="00282903"/>
    <w:rsid w:val="002829B5"/>
    <w:rsid w:val="00282B4E"/>
    <w:rsid w:val="00282D91"/>
    <w:rsid w:val="002833DF"/>
    <w:rsid w:val="002833F3"/>
    <w:rsid w:val="0028349F"/>
    <w:rsid w:val="002834B3"/>
    <w:rsid w:val="00283666"/>
    <w:rsid w:val="0028374B"/>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0"/>
    <w:rsid w:val="00285723"/>
    <w:rsid w:val="0028587F"/>
    <w:rsid w:val="00285976"/>
    <w:rsid w:val="00285EA3"/>
    <w:rsid w:val="00285FDB"/>
    <w:rsid w:val="0028627E"/>
    <w:rsid w:val="002864B9"/>
    <w:rsid w:val="002868D1"/>
    <w:rsid w:val="002869BA"/>
    <w:rsid w:val="00286DD0"/>
    <w:rsid w:val="00286E7C"/>
    <w:rsid w:val="0028703C"/>
    <w:rsid w:val="0028706C"/>
    <w:rsid w:val="0028718D"/>
    <w:rsid w:val="00287354"/>
    <w:rsid w:val="002877BF"/>
    <w:rsid w:val="002879B6"/>
    <w:rsid w:val="00287AB8"/>
    <w:rsid w:val="00287D65"/>
    <w:rsid w:val="0029006D"/>
    <w:rsid w:val="00290139"/>
    <w:rsid w:val="00290443"/>
    <w:rsid w:val="00290A22"/>
    <w:rsid w:val="00290AFD"/>
    <w:rsid w:val="00291083"/>
    <w:rsid w:val="00291175"/>
    <w:rsid w:val="00291467"/>
    <w:rsid w:val="0029153C"/>
    <w:rsid w:val="002916A8"/>
    <w:rsid w:val="002917B2"/>
    <w:rsid w:val="002917D8"/>
    <w:rsid w:val="00291872"/>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3ECD"/>
    <w:rsid w:val="00294197"/>
    <w:rsid w:val="00294355"/>
    <w:rsid w:val="0029445D"/>
    <w:rsid w:val="00294508"/>
    <w:rsid w:val="00294721"/>
    <w:rsid w:val="002947BF"/>
    <w:rsid w:val="00294AE4"/>
    <w:rsid w:val="00294B20"/>
    <w:rsid w:val="00294B9C"/>
    <w:rsid w:val="00294EDB"/>
    <w:rsid w:val="0029504D"/>
    <w:rsid w:val="00295242"/>
    <w:rsid w:val="00295249"/>
    <w:rsid w:val="00295392"/>
    <w:rsid w:val="002954A8"/>
    <w:rsid w:val="002956AB"/>
    <w:rsid w:val="00295822"/>
    <w:rsid w:val="0029586A"/>
    <w:rsid w:val="00295B43"/>
    <w:rsid w:val="00295DA4"/>
    <w:rsid w:val="00296039"/>
    <w:rsid w:val="0029651B"/>
    <w:rsid w:val="0029664A"/>
    <w:rsid w:val="00296688"/>
    <w:rsid w:val="00296808"/>
    <w:rsid w:val="0029790F"/>
    <w:rsid w:val="00297AED"/>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5AA"/>
    <w:rsid w:val="002B1B9B"/>
    <w:rsid w:val="002B2241"/>
    <w:rsid w:val="002B22B6"/>
    <w:rsid w:val="002B24F3"/>
    <w:rsid w:val="002B2555"/>
    <w:rsid w:val="002B265A"/>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A6"/>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5DE7"/>
    <w:rsid w:val="002C60D3"/>
    <w:rsid w:val="002C67A1"/>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7A8"/>
    <w:rsid w:val="002D38EF"/>
    <w:rsid w:val="002D3F4E"/>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C9F"/>
    <w:rsid w:val="002D5E61"/>
    <w:rsid w:val="002D5EAC"/>
    <w:rsid w:val="002D63E8"/>
    <w:rsid w:val="002D69DA"/>
    <w:rsid w:val="002D6A4C"/>
    <w:rsid w:val="002D6C15"/>
    <w:rsid w:val="002D6C93"/>
    <w:rsid w:val="002D758B"/>
    <w:rsid w:val="002D7A13"/>
    <w:rsid w:val="002D7A43"/>
    <w:rsid w:val="002D7D62"/>
    <w:rsid w:val="002D7DF1"/>
    <w:rsid w:val="002E0083"/>
    <w:rsid w:val="002E02D3"/>
    <w:rsid w:val="002E039E"/>
    <w:rsid w:val="002E0497"/>
    <w:rsid w:val="002E062F"/>
    <w:rsid w:val="002E0818"/>
    <w:rsid w:val="002E081E"/>
    <w:rsid w:val="002E09E3"/>
    <w:rsid w:val="002E0C06"/>
    <w:rsid w:val="002E1016"/>
    <w:rsid w:val="002E1437"/>
    <w:rsid w:val="002E159B"/>
    <w:rsid w:val="002E1924"/>
    <w:rsid w:val="002E1B9F"/>
    <w:rsid w:val="002E1BD4"/>
    <w:rsid w:val="002E1D64"/>
    <w:rsid w:val="002E1FFF"/>
    <w:rsid w:val="002E2025"/>
    <w:rsid w:val="002E211D"/>
    <w:rsid w:val="002E28E3"/>
    <w:rsid w:val="002E29CE"/>
    <w:rsid w:val="002E2A59"/>
    <w:rsid w:val="002E2E95"/>
    <w:rsid w:val="002E2F0F"/>
    <w:rsid w:val="002E345A"/>
    <w:rsid w:val="002E34D6"/>
    <w:rsid w:val="002E3730"/>
    <w:rsid w:val="002E37AD"/>
    <w:rsid w:val="002E3B61"/>
    <w:rsid w:val="002E3C96"/>
    <w:rsid w:val="002E3CDE"/>
    <w:rsid w:val="002E3E59"/>
    <w:rsid w:val="002E460F"/>
    <w:rsid w:val="002E483B"/>
    <w:rsid w:val="002E4D28"/>
    <w:rsid w:val="002E4F0E"/>
    <w:rsid w:val="002E50A2"/>
    <w:rsid w:val="002E5342"/>
    <w:rsid w:val="002E584F"/>
    <w:rsid w:val="002E596E"/>
    <w:rsid w:val="002E599B"/>
    <w:rsid w:val="002E5C97"/>
    <w:rsid w:val="002E5D2E"/>
    <w:rsid w:val="002E5D9B"/>
    <w:rsid w:val="002E5FA1"/>
    <w:rsid w:val="002E60E4"/>
    <w:rsid w:val="002E62BB"/>
    <w:rsid w:val="002E6747"/>
    <w:rsid w:val="002E69AB"/>
    <w:rsid w:val="002E6AA0"/>
    <w:rsid w:val="002E6B53"/>
    <w:rsid w:val="002E6B97"/>
    <w:rsid w:val="002E6BF3"/>
    <w:rsid w:val="002E7194"/>
    <w:rsid w:val="002E758B"/>
    <w:rsid w:val="002E7F0A"/>
    <w:rsid w:val="002F0A86"/>
    <w:rsid w:val="002F0BB7"/>
    <w:rsid w:val="002F0D17"/>
    <w:rsid w:val="002F1406"/>
    <w:rsid w:val="002F17CF"/>
    <w:rsid w:val="002F18C5"/>
    <w:rsid w:val="002F1A01"/>
    <w:rsid w:val="002F1C99"/>
    <w:rsid w:val="002F1FC5"/>
    <w:rsid w:val="002F209F"/>
    <w:rsid w:val="002F22B0"/>
    <w:rsid w:val="002F24B5"/>
    <w:rsid w:val="002F24E2"/>
    <w:rsid w:val="002F28B8"/>
    <w:rsid w:val="002F2C0A"/>
    <w:rsid w:val="002F2D13"/>
    <w:rsid w:val="002F2E20"/>
    <w:rsid w:val="002F2FFC"/>
    <w:rsid w:val="002F3235"/>
    <w:rsid w:val="002F3288"/>
    <w:rsid w:val="002F3516"/>
    <w:rsid w:val="002F3869"/>
    <w:rsid w:val="002F3AD8"/>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A3B"/>
    <w:rsid w:val="002F7ACE"/>
    <w:rsid w:val="002F7C13"/>
    <w:rsid w:val="002F7FD3"/>
    <w:rsid w:val="002F7FF8"/>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42A"/>
    <w:rsid w:val="0030488A"/>
    <w:rsid w:val="0030496A"/>
    <w:rsid w:val="003049A7"/>
    <w:rsid w:val="00304A8C"/>
    <w:rsid w:val="00304C17"/>
    <w:rsid w:val="003052D2"/>
    <w:rsid w:val="00305644"/>
    <w:rsid w:val="0030585A"/>
    <w:rsid w:val="00305BC2"/>
    <w:rsid w:val="00305D95"/>
    <w:rsid w:val="00305E5B"/>
    <w:rsid w:val="00305F94"/>
    <w:rsid w:val="003061D3"/>
    <w:rsid w:val="0030622C"/>
    <w:rsid w:val="003063E1"/>
    <w:rsid w:val="00306440"/>
    <w:rsid w:val="003068A2"/>
    <w:rsid w:val="003069C8"/>
    <w:rsid w:val="00306EEC"/>
    <w:rsid w:val="0030700C"/>
    <w:rsid w:val="00307017"/>
    <w:rsid w:val="003070D1"/>
    <w:rsid w:val="0030734D"/>
    <w:rsid w:val="0030784F"/>
    <w:rsid w:val="003079BB"/>
    <w:rsid w:val="00307DE2"/>
    <w:rsid w:val="00307F64"/>
    <w:rsid w:val="003101AC"/>
    <w:rsid w:val="003104FE"/>
    <w:rsid w:val="003106F6"/>
    <w:rsid w:val="0031084E"/>
    <w:rsid w:val="003110D6"/>
    <w:rsid w:val="0031114A"/>
    <w:rsid w:val="00311182"/>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79F"/>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49F"/>
    <w:rsid w:val="003174FB"/>
    <w:rsid w:val="0031752F"/>
    <w:rsid w:val="003176EB"/>
    <w:rsid w:val="00317D28"/>
    <w:rsid w:val="00317E4B"/>
    <w:rsid w:val="0032008B"/>
    <w:rsid w:val="003201D7"/>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AB"/>
    <w:rsid w:val="003304D2"/>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318"/>
    <w:rsid w:val="003334B4"/>
    <w:rsid w:val="00333530"/>
    <w:rsid w:val="003336CF"/>
    <w:rsid w:val="003336F4"/>
    <w:rsid w:val="00333811"/>
    <w:rsid w:val="00333845"/>
    <w:rsid w:val="00333862"/>
    <w:rsid w:val="00333935"/>
    <w:rsid w:val="00333C73"/>
    <w:rsid w:val="00334219"/>
    <w:rsid w:val="003342FF"/>
    <w:rsid w:val="003343A6"/>
    <w:rsid w:val="0033447D"/>
    <w:rsid w:val="00334CEC"/>
    <w:rsid w:val="00334DE1"/>
    <w:rsid w:val="00334EA3"/>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69E"/>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392"/>
    <w:rsid w:val="0034239E"/>
    <w:rsid w:val="003425A0"/>
    <w:rsid w:val="00342968"/>
    <w:rsid w:val="00342B14"/>
    <w:rsid w:val="00342C40"/>
    <w:rsid w:val="00342F43"/>
    <w:rsid w:val="003430C3"/>
    <w:rsid w:val="0034315F"/>
    <w:rsid w:val="00343176"/>
    <w:rsid w:val="003432BB"/>
    <w:rsid w:val="0034334C"/>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2FC"/>
    <w:rsid w:val="003507BA"/>
    <w:rsid w:val="0035095E"/>
    <w:rsid w:val="00350AA6"/>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1E90"/>
    <w:rsid w:val="0036210F"/>
    <w:rsid w:val="00362125"/>
    <w:rsid w:val="00362280"/>
    <w:rsid w:val="0036266F"/>
    <w:rsid w:val="00363291"/>
    <w:rsid w:val="0036355F"/>
    <w:rsid w:val="0036382A"/>
    <w:rsid w:val="003639CC"/>
    <w:rsid w:val="0036418F"/>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BEA"/>
    <w:rsid w:val="0037339F"/>
    <w:rsid w:val="00373CC3"/>
    <w:rsid w:val="00373D59"/>
    <w:rsid w:val="00373DF8"/>
    <w:rsid w:val="00373F3E"/>
    <w:rsid w:val="003741E8"/>
    <w:rsid w:val="00374251"/>
    <w:rsid w:val="00374480"/>
    <w:rsid w:val="0037466B"/>
    <w:rsid w:val="0037496F"/>
    <w:rsid w:val="00374B4A"/>
    <w:rsid w:val="00374D7C"/>
    <w:rsid w:val="0037502E"/>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1C3"/>
    <w:rsid w:val="00377283"/>
    <w:rsid w:val="00377411"/>
    <w:rsid w:val="003774F4"/>
    <w:rsid w:val="003775BD"/>
    <w:rsid w:val="00377780"/>
    <w:rsid w:val="00377818"/>
    <w:rsid w:val="00377D65"/>
    <w:rsid w:val="00380102"/>
    <w:rsid w:val="0038019E"/>
    <w:rsid w:val="00380276"/>
    <w:rsid w:val="003804E3"/>
    <w:rsid w:val="003804F8"/>
    <w:rsid w:val="003809AA"/>
    <w:rsid w:val="00380BED"/>
    <w:rsid w:val="00380DA9"/>
    <w:rsid w:val="0038134C"/>
    <w:rsid w:val="00381633"/>
    <w:rsid w:val="0038178A"/>
    <w:rsid w:val="003819A4"/>
    <w:rsid w:val="003823EA"/>
    <w:rsid w:val="00382CF1"/>
    <w:rsid w:val="00382F25"/>
    <w:rsid w:val="00382FF8"/>
    <w:rsid w:val="0038300D"/>
    <w:rsid w:val="003830A5"/>
    <w:rsid w:val="003835A0"/>
    <w:rsid w:val="003835E7"/>
    <w:rsid w:val="003836F3"/>
    <w:rsid w:val="0038371D"/>
    <w:rsid w:val="00383851"/>
    <w:rsid w:val="003839B1"/>
    <w:rsid w:val="00384340"/>
    <w:rsid w:val="003845BA"/>
    <w:rsid w:val="003845FA"/>
    <w:rsid w:val="00384F65"/>
    <w:rsid w:val="00385033"/>
    <w:rsid w:val="0038525D"/>
    <w:rsid w:val="003855C5"/>
    <w:rsid w:val="003856E0"/>
    <w:rsid w:val="003859F0"/>
    <w:rsid w:val="00385AF1"/>
    <w:rsid w:val="00385AF4"/>
    <w:rsid w:val="00385B60"/>
    <w:rsid w:val="00385DF7"/>
    <w:rsid w:val="00385F4F"/>
    <w:rsid w:val="00386635"/>
    <w:rsid w:val="003866EA"/>
    <w:rsid w:val="003869B4"/>
    <w:rsid w:val="00386AD6"/>
    <w:rsid w:val="00386AEA"/>
    <w:rsid w:val="00386BEC"/>
    <w:rsid w:val="00387AF5"/>
    <w:rsid w:val="00390663"/>
    <w:rsid w:val="0039071F"/>
    <w:rsid w:val="003907D2"/>
    <w:rsid w:val="003907DA"/>
    <w:rsid w:val="0039080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5E0"/>
    <w:rsid w:val="0039564F"/>
    <w:rsid w:val="00395E9C"/>
    <w:rsid w:val="003961E0"/>
    <w:rsid w:val="003962F8"/>
    <w:rsid w:val="003964F6"/>
    <w:rsid w:val="00396621"/>
    <w:rsid w:val="00396719"/>
    <w:rsid w:val="00396898"/>
    <w:rsid w:val="00396918"/>
    <w:rsid w:val="00396A51"/>
    <w:rsid w:val="00396C6A"/>
    <w:rsid w:val="00396D51"/>
    <w:rsid w:val="00396E80"/>
    <w:rsid w:val="00396E81"/>
    <w:rsid w:val="00397178"/>
    <w:rsid w:val="00397636"/>
    <w:rsid w:val="00397644"/>
    <w:rsid w:val="00397935"/>
    <w:rsid w:val="00397995"/>
    <w:rsid w:val="00397CED"/>
    <w:rsid w:val="003A000F"/>
    <w:rsid w:val="003A00D8"/>
    <w:rsid w:val="003A05C8"/>
    <w:rsid w:val="003A079C"/>
    <w:rsid w:val="003A09AA"/>
    <w:rsid w:val="003A09BF"/>
    <w:rsid w:val="003A0CD5"/>
    <w:rsid w:val="003A0EE5"/>
    <w:rsid w:val="003A10DB"/>
    <w:rsid w:val="003A13EE"/>
    <w:rsid w:val="003A14F4"/>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500B"/>
    <w:rsid w:val="003A500D"/>
    <w:rsid w:val="003A520E"/>
    <w:rsid w:val="003A5515"/>
    <w:rsid w:val="003A568E"/>
    <w:rsid w:val="003A5B88"/>
    <w:rsid w:val="003A5C87"/>
    <w:rsid w:val="003A5CE4"/>
    <w:rsid w:val="003A62DC"/>
    <w:rsid w:val="003A62EB"/>
    <w:rsid w:val="003A6355"/>
    <w:rsid w:val="003A64B8"/>
    <w:rsid w:val="003A6787"/>
    <w:rsid w:val="003A68EB"/>
    <w:rsid w:val="003A68ED"/>
    <w:rsid w:val="003A6B58"/>
    <w:rsid w:val="003A6D23"/>
    <w:rsid w:val="003A6EF1"/>
    <w:rsid w:val="003A7865"/>
    <w:rsid w:val="003A7B68"/>
    <w:rsid w:val="003A7C71"/>
    <w:rsid w:val="003A7C97"/>
    <w:rsid w:val="003A7ED3"/>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D94"/>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941"/>
    <w:rsid w:val="003C098A"/>
    <w:rsid w:val="003C0F78"/>
    <w:rsid w:val="003C1041"/>
    <w:rsid w:val="003C1390"/>
    <w:rsid w:val="003C15D4"/>
    <w:rsid w:val="003C198E"/>
    <w:rsid w:val="003C19A6"/>
    <w:rsid w:val="003C1AD6"/>
    <w:rsid w:val="003C1E98"/>
    <w:rsid w:val="003C20AA"/>
    <w:rsid w:val="003C21C6"/>
    <w:rsid w:val="003C2251"/>
    <w:rsid w:val="003C2C9B"/>
    <w:rsid w:val="003C2EF3"/>
    <w:rsid w:val="003C32B3"/>
    <w:rsid w:val="003C35E5"/>
    <w:rsid w:val="003C385B"/>
    <w:rsid w:val="003C3BA5"/>
    <w:rsid w:val="003C3EC3"/>
    <w:rsid w:val="003C4111"/>
    <w:rsid w:val="003C4845"/>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A2B"/>
    <w:rsid w:val="003C6AA7"/>
    <w:rsid w:val="003C6C29"/>
    <w:rsid w:val="003C70C9"/>
    <w:rsid w:val="003C7174"/>
    <w:rsid w:val="003C722D"/>
    <w:rsid w:val="003C76C9"/>
    <w:rsid w:val="003C76ED"/>
    <w:rsid w:val="003C7AED"/>
    <w:rsid w:val="003C7F51"/>
    <w:rsid w:val="003C7FAA"/>
    <w:rsid w:val="003D0011"/>
    <w:rsid w:val="003D0235"/>
    <w:rsid w:val="003D02F6"/>
    <w:rsid w:val="003D0353"/>
    <w:rsid w:val="003D0593"/>
    <w:rsid w:val="003D05F2"/>
    <w:rsid w:val="003D07B3"/>
    <w:rsid w:val="003D0B13"/>
    <w:rsid w:val="003D0F18"/>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F88"/>
    <w:rsid w:val="003D2FC7"/>
    <w:rsid w:val="003D2FEC"/>
    <w:rsid w:val="003D376F"/>
    <w:rsid w:val="003D3BDD"/>
    <w:rsid w:val="003D3EF5"/>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98F"/>
    <w:rsid w:val="003D6B25"/>
    <w:rsid w:val="003D6B6B"/>
    <w:rsid w:val="003D6EC4"/>
    <w:rsid w:val="003D71BB"/>
    <w:rsid w:val="003D76B3"/>
    <w:rsid w:val="003D76BE"/>
    <w:rsid w:val="003D7720"/>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B6A"/>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AE3"/>
    <w:rsid w:val="003E7B4F"/>
    <w:rsid w:val="003E7CC9"/>
    <w:rsid w:val="003E7CEC"/>
    <w:rsid w:val="003E7CEF"/>
    <w:rsid w:val="003F0149"/>
    <w:rsid w:val="003F018F"/>
    <w:rsid w:val="003F0319"/>
    <w:rsid w:val="003F0432"/>
    <w:rsid w:val="003F04D1"/>
    <w:rsid w:val="003F06F3"/>
    <w:rsid w:val="003F0712"/>
    <w:rsid w:val="003F08BD"/>
    <w:rsid w:val="003F09A2"/>
    <w:rsid w:val="003F0C5C"/>
    <w:rsid w:val="003F0DB2"/>
    <w:rsid w:val="003F1AA6"/>
    <w:rsid w:val="003F1C5F"/>
    <w:rsid w:val="003F1E21"/>
    <w:rsid w:val="003F1E59"/>
    <w:rsid w:val="003F2006"/>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4A"/>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FCE"/>
    <w:rsid w:val="003F73C2"/>
    <w:rsid w:val="003F7678"/>
    <w:rsid w:val="003F7F0D"/>
    <w:rsid w:val="004001EA"/>
    <w:rsid w:val="00400430"/>
    <w:rsid w:val="00400523"/>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30F3"/>
    <w:rsid w:val="00403141"/>
    <w:rsid w:val="0040383C"/>
    <w:rsid w:val="00403A1E"/>
    <w:rsid w:val="00403C7B"/>
    <w:rsid w:val="00404166"/>
    <w:rsid w:val="004041DC"/>
    <w:rsid w:val="0040452F"/>
    <w:rsid w:val="00404611"/>
    <w:rsid w:val="004048B9"/>
    <w:rsid w:val="00404946"/>
    <w:rsid w:val="00404D50"/>
    <w:rsid w:val="00404F4E"/>
    <w:rsid w:val="00405A63"/>
    <w:rsid w:val="00405BA3"/>
    <w:rsid w:val="00405BC9"/>
    <w:rsid w:val="00405C45"/>
    <w:rsid w:val="0040600B"/>
    <w:rsid w:val="00406028"/>
    <w:rsid w:val="00406402"/>
    <w:rsid w:val="004064F3"/>
    <w:rsid w:val="00406652"/>
    <w:rsid w:val="0040668A"/>
    <w:rsid w:val="00407209"/>
    <w:rsid w:val="00407277"/>
    <w:rsid w:val="004076C4"/>
    <w:rsid w:val="00407C1D"/>
    <w:rsid w:val="00410122"/>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7C5"/>
    <w:rsid w:val="00411BAB"/>
    <w:rsid w:val="00411F71"/>
    <w:rsid w:val="004120F4"/>
    <w:rsid w:val="00412170"/>
    <w:rsid w:val="004121DE"/>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E43"/>
    <w:rsid w:val="00413EFC"/>
    <w:rsid w:val="0041408E"/>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7D"/>
    <w:rsid w:val="00415FF1"/>
    <w:rsid w:val="0041608A"/>
    <w:rsid w:val="0041647C"/>
    <w:rsid w:val="00416791"/>
    <w:rsid w:val="00416894"/>
    <w:rsid w:val="0041719A"/>
    <w:rsid w:val="004171A8"/>
    <w:rsid w:val="00417215"/>
    <w:rsid w:val="00417BD2"/>
    <w:rsid w:val="00417E17"/>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245"/>
    <w:rsid w:val="00422281"/>
    <w:rsid w:val="0042233F"/>
    <w:rsid w:val="00422427"/>
    <w:rsid w:val="004225A7"/>
    <w:rsid w:val="004225B9"/>
    <w:rsid w:val="00422B97"/>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881"/>
    <w:rsid w:val="00424AEE"/>
    <w:rsid w:val="00425231"/>
    <w:rsid w:val="004253D1"/>
    <w:rsid w:val="004254C2"/>
    <w:rsid w:val="0042597B"/>
    <w:rsid w:val="00425B9E"/>
    <w:rsid w:val="00425BB8"/>
    <w:rsid w:val="00425C21"/>
    <w:rsid w:val="00425D01"/>
    <w:rsid w:val="00425E11"/>
    <w:rsid w:val="00426298"/>
    <w:rsid w:val="0042639D"/>
    <w:rsid w:val="00426C69"/>
    <w:rsid w:val="00426C86"/>
    <w:rsid w:val="00426DD5"/>
    <w:rsid w:val="00426E5B"/>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CFB"/>
    <w:rsid w:val="00431D13"/>
    <w:rsid w:val="00431DF7"/>
    <w:rsid w:val="00431F1E"/>
    <w:rsid w:val="0043205D"/>
    <w:rsid w:val="0043252E"/>
    <w:rsid w:val="0043283F"/>
    <w:rsid w:val="00432869"/>
    <w:rsid w:val="00432A1E"/>
    <w:rsid w:val="00432B75"/>
    <w:rsid w:val="00432C42"/>
    <w:rsid w:val="00432D21"/>
    <w:rsid w:val="00432DB0"/>
    <w:rsid w:val="00432F5E"/>
    <w:rsid w:val="00433167"/>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58C9"/>
    <w:rsid w:val="00436033"/>
    <w:rsid w:val="00436127"/>
    <w:rsid w:val="0043648F"/>
    <w:rsid w:val="004369F7"/>
    <w:rsid w:val="00436AD4"/>
    <w:rsid w:val="00436B45"/>
    <w:rsid w:val="00436F32"/>
    <w:rsid w:val="00437120"/>
    <w:rsid w:val="00437130"/>
    <w:rsid w:val="00437240"/>
    <w:rsid w:val="00437376"/>
    <w:rsid w:val="004375D1"/>
    <w:rsid w:val="00437C17"/>
    <w:rsid w:val="00437D2B"/>
    <w:rsid w:val="0044039F"/>
    <w:rsid w:val="00440495"/>
    <w:rsid w:val="00440770"/>
    <w:rsid w:val="0044097D"/>
    <w:rsid w:val="00440DA9"/>
    <w:rsid w:val="00440DAF"/>
    <w:rsid w:val="00440E49"/>
    <w:rsid w:val="00441105"/>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A4E"/>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EBA"/>
    <w:rsid w:val="00446008"/>
    <w:rsid w:val="00446189"/>
    <w:rsid w:val="0044621E"/>
    <w:rsid w:val="004463B6"/>
    <w:rsid w:val="0044661B"/>
    <w:rsid w:val="004466FC"/>
    <w:rsid w:val="0044678C"/>
    <w:rsid w:val="00446F49"/>
    <w:rsid w:val="0044731F"/>
    <w:rsid w:val="00447757"/>
    <w:rsid w:val="00447984"/>
    <w:rsid w:val="00447B81"/>
    <w:rsid w:val="00447BDF"/>
    <w:rsid w:val="00447BE3"/>
    <w:rsid w:val="00447F54"/>
    <w:rsid w:val="0045024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4DF"/>
    <w:rsid w:val="00452565"/>
    <w:rsid w:val="0045277F"/>
    <w:rsid w:val="004527CB"/>
    <w:rsid w:val="0045292C"/>
    <w:rsid w:val="00452A15"/>
    <w:rsid w:val="00452B1D"/>
    <w:rsid w:val="00453232"/>
    <w:rsid w:val="004534BA"/>
    <w:rsid w:val="0045395C"/>
    <w:rsid w:val="00453CBF"/>
    <w:rsid w:val="00454224"/>
    <w:rsid w:val="00454441"/>
    <w:rsid w:val="004544E0"/>
    <w:rsid w:val="00454C74"/>
    <w:rsid w:val="00454F7F"/>
    <w:rsid w:val="0045523F"/>
    <w:rsid w:val="00455275"/>
    <w:rsid w:val="00455371"/>
    <w:rsid w:val="0045548C"/>
    <w:rsid w:val="00455577"/>
    <w:rsid w:val="004555A5"/>
    <w:rsid w:val="00455663"/>
    <w:rsid w:val="004560C4"/>
    <w:rsid w:val="0045629E"/>
    <w:rsid w:val="004564A2"/>
    <w:rsid w:val="00456CC5"/>
    <w:rsid w:val="00456D82"/>
    <w:rsid w:val="00456EC5"/>
    <w:rsid w:val="00456F7F"/>
    <w:rsid w:val="0045701A"/>
    <w:rsid w:val="0045718E"/>
    <w:rsid w:val="0045733F"/>
    <w:rsid w:val="00457515"/>
    <w:rsid w:val="004577CA"/>
    <w:rsid w:val="00457CB6"/>
    <w:rsid w:val="00457F15"/>
    <w:rsid w:val="00460069"/>
    <w:rsid w:val="00460520"/>
    <w:rsid w:val="00460661"/>
    <w:rsid w:val="00460830"/>
    <w:rsid w:val="00460903"/>
    <w:rsid w:val="00460A3A"/>
    <w:rsid w:val="00460AA1"/>
    <w:rsid w:val="00460E28"/>
    <w:rsid w:val="0046193F"/>
    <w:rsid w:val="004619AD"/>
    <w:rsid w:val="00461FEB"/>
    <w:rsid w:val="004624F9"/>
    <w:rsid w:val="00462539"/>
    <w:rsid w:val="00462692"/>
    <w:rsid w:val="004626D4"/>
    <w:rsid w:val="00462848"/>
    <w:rsid w:val="00462A9E"/>
    <w:rsid w:val="00462B51"/>
    <w:rsid w:val="00462B72"/>
    <w:rsid w:val="00462C75"/>
    <w:rsid w:val="00462E97"/>
    <w:rsid w:val="00462E9A"/>
    <w:rsid w:val="004633B9"/>
    <w:rsid w:val="004634BE"/>
    <w:rsid w:val="004634D8"/>
    <w:rsid w:val="004635FB"/>
    <w:rsid w:val="004636D7"/>
    <w:rsid w:val="00463B88"/>
    <w:rsid w:val="00463C16"/>
    <w:rsid w:val="00463CD4"/>
    <w:rsid w:val="00463E9B"/>
    <w:rsid w:val="0046403B"/>
    <w:rsid w:val="0046419B"/>
    <w:rsid w:val="004641DF"/>
    <w:rsid w:val="004645D4"/>
    <w:rsid w:val="00464712"/>
    <w:rsid w:val="00464882"/>
    <w:rsid w:val="00464A74"/>
    <w:rsid w:val="00464CFE"/>
    <w:rsid w:val="00464D88"/>
    <w:rsid w:val="00464DEB"/>
    <w:rsid w:val="00465204"/>
    <w:rsid w:val="00465359"/>
    <w:rsid w:val="004653AF"/>
    <w:rsid w:val="00465479"/>
    <w:rsid w:val="00465526"/>
    <w:rsid w:val="004656B9"/>
    <w:rsid w:val="00465765"/>
    <w:rsid w:val="00465AB8"/>
    <w:rsid w:val="00465C5B"/>
    <w:rsid w:val="00465E73"/>
    <w:rsid w:val="0046602C"/>
    <w:rsid w:val="0046614A"/>
    <w:rsid w:val="004664FE"/>
    <w:rsid w:val="004665DF"/>
    <w:rsid w:val="0046690B"/>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6EFB"/>
    <w:rsid w:val="00477067"/>
    <w:rsid w:val="004770A4"/>
    <w:rsid w:val="004772E4"/>
    <w:rsid w:val="00477514"/>
    <w:rsid w:val="00477540"/>
    <w:rsid w:val="0047792A"/>
    <w:rsid w:val="00477CFA"/>
    <w:rsid w:val="00477ED5"/>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C97"/>
    <w:rsid w:val="00482DA6"/>
    <w:rsid w:val="00482E6D"/>
    <w:rsid w:val="00482EB9"/>
    <w:rsid w:val="00482FCD"/>
    <w:rsid w:val="004832FA"/>
    <w:rsid w:val="00483352"/>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70F8"/>
    <w:rsid w:val="004871F9"/>
    <w:rsid w:val="004873A1"/>
    <w:rsid w:val="00487827"/>
    <w:rsid w:val="00487D31"/>
    <w:rsid w:val="004900F1"/>
    <w:rsid w:val="004907E1"/>
    <w:rsid w:val="00490FC3"/>
    <w:rsid w:val="004918A8"/>
    <w:rsid w:val="00491C8E"/>
    <w:rsid w:val="00491DB4"/>
    <w:rsid w:val="00491E87"/>
    <w:rsid w:val="0049217C"/>
    <w:rsid w:val="0049219F"/>
    <w:rsid w:val="0049223D"/>
    <w:rsid w:val="004922D4"/>
    <w:rsid w:val="00492441"/>
    <w:rsid w:val="0049248E"/>
    <w:rsid w:val="00492751"/>
    <w:rsid w:val="00492BBF"/>
    <w:rsid w:val="00492CE9"/>
    <w:rsid w:val="00492F7D"/>
    <w:rsid w:val="00493018"/>
    <w:rsid w:val="004934A8"/>
    <w:rsid w:val="0049355E"/>
    <w:rsid w:val="00493E8E"/>
    <w:rsid w:val="0049415A"/>
    <w:rsid w:val="004944A3"/>
    <w:rsid w:val="004944D1"/>
    <w:rsid w:val="0049497E"/>
    <w:rsid w:val="00494DF5"/>
    <w:rsid w:val="00494EAE"/>
    <w:rsid w:val="00494F05"/>
    <w:rsid w:val="0049516B"/>
    <w:rsid w:val="00495404"/>
    <w:rsid w:val="00495435"/>
    <w:rsid w:val="0049546B"/>
    <w:rsid w:val="0049546F"/>
    <w:rsid w:val="00495E96"/>
    <w:rsid w:val="00495EAA"/>
    <w:rsid w:val="00495FA4"/>
    <w:rsid w:val="00496443"/>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71"/>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28"/>
    <w:rsid w:val="004A3338"/>
    <w:rsid w:val="004A3435"/>
    <w:rsid w:val="004A363D"/>
    <w:rsid w:val="004A3A41"/>
    <w:rsid w:val="004A3A6C"/>
    <w:rsid w:val="004A3F1D"/>
    <w:rsid w:val="004A406E"/>
    <w:rsid w:val="004A40CB"/>
    <w:rsid w:val="004A4139"/>
    <w:rsid w:val="004A423B"/>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375"/>
    <w:rsid w:val="004B244D"/>
    <w:rsid w:val="004B289F"/>
    <w:rsid w:val="004B28EC"/>
    <w:rsid w:val="004B2904"/>
    <w:rsid w:val="004B2B4E"/>
    <w:rsid w:val="004B2BBF"/>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5079"/>
    <w:rsid w:val="004B514E"/>
    <w:rsid w:val="004B51F8"/>
    <w:rsid w:val="004B53C9"/>
    <w:rsid w:val="004B544A"/>
    <w:rsid w:val="004B54D1"/>
    <w:rsid w:val="004B58D9"/>
    <w:rsid w:val="004B596E"/>
    <w:rsid w:val="004B5A7C"/>
    <w:rsid w:val="004B5A91"/>
    <w:rsid w:val="004B5B6F"/>
    <w:rsid w:val="004B5BE6"/>
    <w:rsid w:val="004B6086"/>
    <w:rsid w:val="004B61E3"/>
    <w:rsid w:val="004B6270"/>
    <w:rsid w:val="004B65D6"/>
    <w:rsid w:val="004B66EB"/>
    <w:rsid w:val="004B6CA9"/>
    <w:rsid w:val="004B6F72"/>
    <w:rsid w:val="004B7055"/>
    <w:rsid w:val="004B714B"/>
    <w:rsid w:val="004B7291"/>
    <w:rsid w:val="004B7558"/>
    <w:rsid w:val="004B7CE8"/>
    <w:rsid w:val="004B7DB6"/>
    <w:rsid w:val="004B7E00"/>
    <w:rsid w:val="004B7F76"/>
    <w:rsid w:val="004B7FF1"/>
    <w:rsid w:val="004C0083"/>
    <w:rsid w:val="004C0112"/>
    <w:rsid w:val="004C0127"/>
    <w:rsid w:val="004C0198"/>
    <w:rsid w:val="004C0430"/>
    <w:rsid w:val="004C052A"/>
    <w:rsid w:val="004C08C2"/>
    <w:rsid w:val="004C0C23"/>
    <w:rsid w:val="004C0C69"/>
    <w:rsid w:val="004C0CC7"/>
    <w:rsid w:val="004C0E8D"/>
    <w:rsid w:val="004C0FE3"/>
    <w:rsid w:val="004C11D3"/>
    <w:rsid w:val="004C13E2"/>
    <w:rsid w:val="004C1472"/>
    <w:rsid w:val="004C19B9"/>
    <w:rsid w:val="004C1C2E"/>
    <w:rsid w:val="004C1C8D"/>
    <w:rsid w:val="004C20D3"/>
    <w:rsid w:val="004C243A"/>
    <w:rsid w:val="004C26B9"/>
    <w:rsid w:val="004C26EB"/>
    <w:rsid w:val="004C2702"/>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EBE"/>
    <w:rsid w:val="004C7002"/>
    <w:rsid w:val="004C7508"/>
    <w:rsid w:val="004C793C"/>
    <w:rsid w:val="004C79DF"/>
    <w:rsid w:val="004C7C38"/>
    <w:rsid w:val="004D0003"/>
    <w:rsid w:val="004D03BC"/>
    <w:rsid w:val="004D04D2"/>
    <w:rsid w:val="004D07DE"/>
    <w:rsid w:val="004D0929"/>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6A9F"/>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4"/>
    <w:rsid w:val="004E1E8B"/>
    <w:rsid w:val="004E21C4"/>
    <w:rsid w:val="004E22F5"/>
    <w:rsid w:val="004E23D2"/>
    <w:rsid w:val="004E2635"/>
    <w:rsid w:val="004E2999"/>
    <w:rsid w:val="004E2C42"/>
    <w:rsid w:val="004E2D10"/>
    <w:rsid w:val="004E2D7E"/>
    <w:rsid w:val="004E2E67"/>
    <w:rsid w:val="004E317C"/>
    <w:rsid w:val="004E325D"/>
    <w:rsid w:val="004E3281"/>
    <w:rsid w:val="004E3333"/>
    <w:rsid w:val="004E36F1"/>
    <w:rsid w:val="004E3BC8"/>
    <w:rsid w:val="004E3FFF"/>
    <w:rsid w:val="004E4008"/>
    <w:rsid w:val="004E41CD"/>
    <w:rsid w:val="004E4213"/>
    <w:rsid w:val="004E4662"/>
    <w:rsid w:val="004E4815"/>
    <w:rsid w:val="004E4836"/>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B6E"/>
    <w:rsid w:val="004F2FE7"/>
    <w:rsid w:val="004F35F9"/>
    <w:rsid w:val="004F3647"/>
    <w:rsid w:val="004F38B0"/>
    <w:rsid w:val="004F3907"/>
    <w:rsid w:val="004F3AA7"/>
    <w:rsid w:val="004F3AE0"/>
    <w:rsid w:val="004F3F35"/>
    <w:rsid w:val="004F3F81"/>
    <w:rsid w:val="004F43B0"/>
    <w:rsid w:val="004F44BF"/>
    <w:rsid w:val="004F4995"/>
    <w:rsid w:val="004F4999"/>
    <w:rsid w:val="004F4BF1"/>
    <w:rsid w:val="004F504E"/>
    <w:rsid w:val="004F50ED"/>
    <w:rsid w:val="004F51FE"/>
    <w:rsid w:val="004F5A38"/>
    <w:rsid w:val="004F5B5D"/>
    <w:rsid w:val="004F5E90"/>
    <w:rsid w:val="004F60F5"/>
    <w:rsid w:val="004F6327"/>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751"/>
    <w:rsid w:val="00500852"/>
    <w:rsid w:val="00500CC6"/>
    <w:rsid w:val="00500DF3"/>
    <w:rsid w:val="00500ED9"/>
    <w:rsid w:val="00501008"/>
    <w:rsid w:val="00501AA3"/>
    <w:rsid w:val="00501C1D"/>
    <w:rsid w:val="00501F97"/>
    <w:rsid w:val="00502005"/>
    <w:rsid w:val="005022AA"/>
    <w:rsid w:val="00502A04"/>
    <w:rsid w:val="00502A29"/>
    <w:rsid w:val="00502B39"/>
    <w:rsid w:val="00502D3C"/>
    <w:rsid w:val="00502E5A"/>
    <w:rsid w:val="005030A0"/>
    <w:rsid w:val="0050367F"/>
    <w:rsid w:val="00503B6D"/>
    <w:rsid w:val="00503D55"/>
    <w:rsid w:val="00503D88"/>
    <w:rsid w:val="00503E95"/>
    <w:rsid w:val="0050411E"/>
    <w:rsid w:val="00504549"/>
    <w:rsid w:val="005048B5"/>
    <w:rsid w:val="00504BD0"/>
    <w:rsid w:val="00504E59"/>
    <w:rsid w:val="0050567A"/>
    <w:rsid w:val="0050589C"/>
    <w:rsid w:val="00505A35"/>
    <w:rsid w:val="00505B38"/>
    <w:rsid w:val="00506044"/>
    <w:rsid w:val="0050661E"/>
    <w:rsid w:val="00506D5A"/>
    <w:rsid w:val="00506DAA"/>
    <w:rsid w:val="00506EBF"/>
    <w:rsid w:val="00506F08"/>
    <w:rsid w:val="00506F61"/>
    <w:rsid w:val="00507135"/>
    <w:rsid w:val="0050735D"/>
    <w:rsid w:val="00507439"/>
    <w:rsid w:val="005078E0"/>
    <w:rsid w:val="00507CAC"/>
    <w:rsid w:val="005103D3"/>
    <w:rsid w:val="00510682"/>
    <w:rsid w:val="005107F7"/>
    <w:rsid w:val="00510888"/>
    <w:rsid w:val="00510AD9"/>
    <w:rsid w:val="005111D0"/>
    <w:rsid w:val="005112E3"/>
    <w:rsid w:val="0051135D"/>
    <w:rsid w:val="00511A4C"/>
    <w:rsid w:val="00511C5D"/>
    <w:rsid w:val="00511D7B"/>
    <w:rsid w:val="00511F1D"/>
    <w:rsid w:val="00512040"/>
    <w:rsid w:val="00512489"/>
    <w:rsid w:val="005124C2"/>
    <w:rsid w:val="005125B9"/>
    <w:rsid w:val="0051281B"/>
    <w:rsid w:val="0051294D"/>
    <w:rsid w:val="00512BC1"/>
    <w:rsid w:val="0051320A"/>
    <w:rsid w:val="005132CB"/>
    <w:rsid w:val="005135F0"/>
    <w:rsid w:val="0051369C"/>
    <w:rsid w:val="005137CB"/>
    <w:rsid w:val="00513ACE"/>
    <w:rsid w:val="00513B64"/>
    <w:rsid w:val="00513B95"/>
    <w:rsid w:val="00513E81"/>
    <w:rsid w:val="00513F0E"/>
    <w:rsid w:val="005143F1"/>
    <w:rsid w:val="00514638"/>
    <w:rsid w:val="0051472C"/>
    <w:rsid w:val="0051496F"/>
    <w:rsid w:val="00514A64"/>
    <w:rsid w:val="00514AAA"/>
    <w:rsid w:val="00514B3E"/>
    <w:rsid w:val="00514DF5"/>
    <w:rsid w:val="005150C1"/>
    <w:rsid w:val="00515243"/>
    <w:rsid w:val="0051538E"/>
    <w:rsid w:val="005159AF"/>
    <w:rsid w:val="00515E1A"/>
    <w:rsid w:val="00515E56"/>
    <w:rsid w:val="00515F54"/>
    <w:rsid w:val="00516526"/>
    <w:rsid w:val="00516588"/>
    <w:rsid w:val="00516682"/>
    <w:rsid w:val="0051675E"/>
    <w:rsid w:val="00516810"/>
    <w:rsid w:val="00516977"/>
    <w:rsid w:val="00516B5E"/>
    <w:rsid w:val="00516D4D"/>
    <w:rsid w:val="00517015"/>
    <w:rsid w:val="00517081"/>
    <w:rsid w:val="00517477"/>
    <w:rsid w:val="00517611"/>
    <w:rsid w:val="00517A0F"/>
    <w:rsid w:val="00517A9A"/>
    <w:rsid w:val="00517BB1"/>
    <w:rsid w:val="00517C4A"/>
    <w:rsid w:val="00517E4D"/>
    <w:rsid w:val="005201FD"/>
    <w:rsid w:val="005204E4"/>
    <w:rsid w:val="0052075B"/>
    <w:rsid w:val="00520D54"/>
    <w:rsid w:val="005212F6"/>
    <w:rsid w:val="00521BC4"/>
    <w:rsid w:val="00521C6B"/>
    <w:rsid w:val="00521DD2"/>
    <w:rsid w:val="00521DFD"/>
    <w:rsid w:val="005223CE"/>
    <w:rsid w:val="00522607"/>
    <w:rsid w:val="00522B4A"/>
    <w:rsid w:val="00522C79"/>
    <w:rsid w:val="00522E47"/>
    <w:rsid w:val="00523001"/>
    <w:rsid w:val="0052305F"/>
    <w:rsid w:val="005234A6"/>
    <w:rsid w:val="005235FF"/>
    <w:rsid w:val="00523708"/>
    <w:rsid w:val="00523D57"/>
    <w:rsid w:val="005247DB"/>
    <w:rsid w:val="0052498B"/>
    <w:rsid w:val="00525A2D"/>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1"/>
    <w:rsid w:val="005308D4"/>
    <w:rsid w:val="00530C71"/>
    <w:rsid w:val="00530F67"/>
    <w:rsid w:val="00530FAF"/>
    <w:rsid w:val="00531395"/>
    <w:rsid w:val="0053142B"/>
    <w:rsid w:val="005314F7"/>
    <w:rsid w:val="005316DD"/>
    <w:rsid w:val="005317A4"/>
    <w:rsid w:val="00531997"/>
    <w:rsid w:val="00531D43"/>
    <w:rsid w:val="0053213C"/>
    <w:rsid w:val="00532148"/>
    <w:rsid w:val="005325C2"/>
    <w:rsid w:val="0053268F"/>
    <w:rsid w:val="00532C93"/>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53A"/>
    <w:rsid w:val="00546F86"/>
    <w:rsid w:val="00547233"/>
    <w:rsid w:val="0054744D"/>
    <w:rsid w:val="00547C74"/>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DA"/>
    <w:rsid w:val="00560F10"/>
    <w:rsid w:val="005617CF"/>
    <w:rsid w:val="00561982"/>
    <w:rsid w:val="005619C8"/>
    <w:rsid w:val="00561B79"/>
    <w:rsid w:val="00561FEC"/>
    <w:rsid w:val="00562104"/>
    <w:rsid w:val="0056225D"/>
    <w:rsid w:val="00562747"/>
    <w:rsid w:val="00562847"/>
    <w:rsid w:val="005628DD"/>
    <w:rsid w:val="0056299A"/>
    <w:rsid w:val="00562B6B"/>
    <w:rsid w:val="00562D20"/>
    <w:rsid w:val="00562F0F"/>
    <w:rsid w:val="0056315D"/>
    <w:rsid w:val="00563301"/>
    <w:rsid w:val="00563389"/>
    <w:rsid w:val="005637C0"/>
    <w:rsid w:val="005638B5"/>
    <w:rsid w:val="00563A53"/>
    <w:rsid w:val="00563ACA"/>
    <w:rsid w:val="00564A84"/>
    <w:rsid w:val="00564A8E"/>
    <w:rsid w:val="00564CA1"/>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208"/>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83A"/>
    <w:rsid w:val="00573D4B"/>
    <w:rsid w:val="005740AC"/>
    <w:rsid w:val="0057411A"/>
    <w:rsid w:val="0057439E"/>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4F6"/>
    <w:rsid w:val="00577564"/>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3CC"/>
    <w:rsid w:val="00583693"/>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BAD"/>
    <w:rsid w:val="00592F07"/>
    <w:rsid w:val="00592FA0"/>
    <w:rsid w:val="00592FBE"/>
    <w:rsid w:val="00592FC6"/>
    <w:rsid w:val="005930C1"/>
    <w:rsid w:val="00593647"/>
    <w:rsid w:val="005936CC"/>
    <w:rsid w:val="00593785"/>
    <w:rsid w:val="00593BE1"/>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29"/>
    <w:rsid w:val="005A4B55"/>
    <w:rsid w:val="005A4EC8"/>
    <w:rsid w:val="005A5721"/>
    <w:rsid w:val="005A58F4"/>
    <w:rsid w:val="005A5B41"/>
    <w:rsid w:val="005A60E2"/>
    <w:rsid w:val="005A647C"/>
    <w:rsid w:val="005A6662"/>
    <w:rsid w:val="005A673F"/>
    <w:rsid w:val="005A6BAF"/>
    <w:rsid w:val="005A6BBD"/>
    <w:rsid w:val="005A7097"/>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8BD"/>
    <w:rsid w:val="005C495E"/>
    <w:rsid w:val="005C499E"/>
    <w:rsid w:val="005C49B8"/>
    <w:rsid w:val="005C4B5F"/>
    <w:rsid w:val="005C4D2E"/>
    <w:rsid w:val="005C4F51"/>
    <w:rsid w:val="005C4FF8"/>
    <w:rsid w:val="005C52A9"/>
    <w:rsid w:val="005C54A2"/>
    <w:rsid w:val="005C55E2"/>
    <w:rsid w:val="005C56D7"/>
    <w:rsid w:val="005C57A1"/>
    <w:rsid w:val="005C5B5C"/>
    <w:rsid w:val="005C5B6E"/>
    <w:rsid w:val="005C5CB6"/>
    <w:rsid w:val="005C5D32"/>
    <w:rsid w:val="005C632B"/>
    <w:rsid w:val="005C65A7"/>
    <w:rsid w:val="005C6794"/>
    <w:rsid w:val="005C6874"/>
    <w:rsid w:val="005C6B3B"/>
    <w:rsid w:val="005C6B62"/>
    <w:rsid w:val="005C6F30"/>
    <w:rsid w:val="005C7028"/>
    <w:rsid w:val="005C70B9"/>
    <w:rsid w:val="005C736E"/>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307"/>
    <w:rsid w:val="005D56F4"/>
    <w:rsid w:val="005D5934"/>
    <w:rsid w:val="005D59D7"/>
    <w:rsid w:val="005D5B54"/>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D31"/>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6DE"/>
    <w:rsid w:val="005E482E"/>
    <w:rsid w:val="005E4A45"/>
    <w:rsid w:val="005E4B7F"/>
    <w:rsid w:val="005E5136"/>
    <w:rsid w:val="005E536C"/>
    <w:rsid w:val="005E53B2"/>
    <w:rsid w:val="005E543A"/>
    <w:rsid w:val="005E54F1"/>
    <w:rsid w:val="005E5502"/>
    <w:rsid w:val="005E5E0A"/>
    <w:rsid w:val="005E5F16"/>
    <w:rsid w:val="005E6021"/>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F0006"/>
    <w:rsid w:val="005F00AE"/>
    <w:rsid w:val="005F0223"/>
    <w:rsid w:val="005F03B8"/>
    <w:rsid w:val="005F06F0"/>
    <w:rsid w:val="005F07A8"/>
    <w:rsid w:val="005F0905"/>
    <w:rsid w:val="005F09AA"/>
    <w:rsid w:val="005F0A8A"/>
    <w:rsid w:val="005F0C60"/>
    <w:rsid w:val="005F13FC"/>
    <w:rsid w:val="005F16B8"/>
    <w:rsid w:val="005F193E"/>
    <w:rsid w:val="005F1BFB"/>
    <w:rsid w:val="005F1E23"/>
    <w:rsid w:val="005F1EFB"/>
    <w:rsid w:val="005F2690"/>
    <w:rsid w:val="005F2746"/>
    <w:rsid w:val="005F2A04"/>
    <w:rsid w:val="005F2A17"/>
    <w:rsid w:val="005F318D"/>
    <w:rsid w:val="005F32E9"/>
    <w:rsid w:val="005F3658"/>
    <w:rsid w:val="005F37AF"/>
    <w:rsid w:val="005F3842"/>
    <w:rsid w:val="005F39FD"/>
    <w:rsid w:val="005F3B29"/>
    <w:rsid w:val="005F3D06"/>
    <w:rsid w:val="005F3D14"/>
    <w:rsid w:val="005F3EED"/>
    <w:rsid w:val="005F407A"/>
    <w:rsid w:val="005F40EC"/>
    <w:rsid w:val="005F4591"/>
    <w:rsid w:val="005F46D5"/>
    <w:rsid w:val="005F475C"/>
    <w:rsid w:val="005F4797"/>
    <w:rsid w:val="005F48B1"/>
    <w:rsid w:val="005F4E52"/>
    <w:rsid w:val="005F5565"/>
    <w:rsid w:val="005F56BF"/>
    <w:rsid w:val="005F5D43"/>
    <w:rsid w:val="005F5D68"/>
    <w:rsid w:val="005F5F68"/>
    <w:rsid w:val="005F5F77"/>
    <w:rsid w:val="005F600D"/>
    <w:rsid w:val="005F601A"/>
    <w:rsid w:val="005F6096"/>
    <w:rsid w:val="005F60D1"/>
    <w:rsid w:val="005F61D3"/>
    <w:rsid w:val="005F6783"/>
    <w:rsid w:val="005F6921"/>
    <w:rsid w:val="005F6C31"/>
    <w:rsid w:val="005F6D33"/>
    <w:rsid w:val="005F6E2A"/>
    <w:rsid w:val="005F6FF0"/>
    <w:rsid w:val="005F71A1"/>
    <w:rsid w:val="005F7283"/>
    <w:rsid w:val="005F733E"/>
    <w:rsid w:val="005F775B"/>
    <w:rsid w:val="005F7DEC"/>
    <w:rsid w:val="005F7FA6"/>
    <w:rsid w:val="0060058C"/>
    <w:rsid w:val="006007D2"/>
    <w:rsid w:val="00600CB4"/>
    <w:rsid w:val="0060106B"/>
    <w:rsid w:val="0060142E"/>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4476"/>
    <w:rsid w:val="00604519"/>
    <w:rsid w:val="00604E23"/>
    <w:rsid w:val="00604ECE"/>
    <w:rsid w:val="0060534F"/>
    <w:rsid w:val="0060555F"/>
    <w:rsid w:val="0060576D"/>
    <w:rsid w:val="0060600E"/>
    <w:rsid w:val="00606528"/>
    <w:rsid w:val="00606785"/>
    <w:rsid w:val="0060686D"/>
    <w:rsid w:val="00606A99"/>
    <w:rsid w:val="00606AA1"/>
    <w:rsid w:val="00606B7B"/>
    <w:rsid w:val="00606C4D"/>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2863"/>
    <w:rsid w:val="00613585"/>
    <w:rsid w:val="00613A20"/>
    <w:rsid w:val="00613A4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059"/>
    <w:rsid w:val="00616498"/>
    <w:rsid w:val="006165B2"/>
    <w:rsid w:val="00616677"/>
    <w:rsid w:val="0061675C"/>
    <w:rsid w:val="00616A04"/>
    <w:rsid w:val="00616F8D"/>
    <w:rsid w:val="00617029"/>
    <w:rsid w:val="006171B1"/>
    <w:rsid w:val="00617407"/>
    <w:rsid w:val="0061786F"/>
    <w:rsid w:val="006179BC"/>
    <w:rsid w:val="00617A5E"/>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822"/>
    <w:rsid w:val="00623977"/>
    <w:rsid w:val="006239E1"/>
    <w:rsid w:val="00623B27"/>
    <w:rsid w:val="00623BBA"/>
    <w:rsid w:val="00623DB5"/>
    <w:rsid w:val="00623DF3"/>
    <w:rsid w:val="00623FE0"/>
    <w:rsid w:val="0062405B"/>
    <w:rsid w:val="006241A3"/>
    <w:rsid w:val="0062423C"/>
    <w:rsid w:val="006244EC"/>
    <w:rsid w:val="00624785"/>
    <w:rsid w:val="00624ABB"/>
    <w:rsid w:val="00624D49"/>
    <w:rsid w:val="00624E86"/>
    <w:rsid w:val="00624F57"/>
    <w:rsid w:val="00625046"/>
    <w:rsid w:val="006251AA"/>
    <w:rsid w:val="006251C8"/>
    <w:rsid w:val="006253D4"/>
    <w:rsid w:val="0062585C"/>
    <w:rsid w:val="00626102"/>
    <w:rsid w:val="00626123"/>
    <w:rsid w:val="0062637D"/>
    <w:rsid w:val="0062679F"/>
    <w:rsid w:val="00626947"/>
    <w:rsid w:val="00626C8B"/>
    <w:rsid w:val="0062717C"/>
    <w:rsid w:val="00627388"/>
    <w:rsid w:val="00627501"/>
    <w:rsid w:val="0062761D"/>
    <w:rsid w:val="00627ADC"/>
    <w:rsid w:val="00627B4B"/>
    <w:rsid w:val="00627BC1"/>
    <w:rsid w:val="00627CF7"/>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4"/>
    <w:rsid w:val="006327BE"/>
    <w:rsid w:val="006328D4"/>
    <w:rsid w:val="006329AB"/>
    <w:rsid w:val="00632B42"/>
    <w:rsid w:val="00632F9A"/>
    <w:rsid w:val="00633276"/>
    <w:rsid w:val="0063345F"/>
    <w:rsid w:val="006338B1"/>
    <w:rsid w:val="00633D2E"/>
    <w:rsid w:val="00633D6B"/>
    <w:rsid w:val="00633F78"/>
    <w:rsid w:val="00634007"/>
    <w:rsid w:val="006343DC"/>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0D92"/>
    <w:rsid w:val="006410D7"/>
    <w:rsid w:val="00641605"/>
    <w:rsid w:val="0064189D"/>
    <w:rsid w:val="00641A94"/>
    <w:rsid w:val="00641D06"/>
    <w:rsid w:val="00642375"/>
    <w:rsid w:val="00642671"/>
    <w:rsid w:val="00642716"/>
    <w:rsid w:val="00642950"/>
    <w:rsid w:val="00642B13"/>
    <w:rsid w:val="00642EA4"/>
    <w:rsid w:val="00642ED9"/>
    <w:rsid w:val="00642FBB"/>
    <w:rsid w:val="00643666"/>
    <w:rsid w:val="0064371D"/>
    <w:rsid w:val="00643882"/>
    <w:rsid w:val="006439C3"/>
    <w:rsid w:val="00643C6B"/>
    <w:rsid w:val="00643DDC"/>
    <w:rsid w:val="00643EC1"/>
    <w:rsid w:val="00644230"/>
    <w:rsid w:val="006444DF"/>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51C1"/>
    <w:rsid w:val="00655773"/>
    <w:rsid w:val="00655781"/>
    <w:rsid w:val="00655FB1"/>
    <w:rsid w:val="00655FDE"/>
    <w:rsid w:val="0065628B"/>
    <w:rsid w:val="006563C3"/>
    <w:rsid w:val="006565DE"/>
    <w:rsid w:val="00656759"/>
    <w:rsid w:val="0065677B"/>
    <w:rsid w:val="0065680F"/>
    <w:rsid w:val="00656AE0"/>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20B3"/>
    <w:rsid w:val="006623A5"/>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DF"/>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924"/>
    <w:rsid w:val="00667029"/>
    <w:rsid w:val="0066704A"/>
    <w:rsid w:val="00667068"/>
    <w:rsid w:val="00667227"/>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FC6"/>
    <w:rsid w:val="00671272"/>
    <w:rsid w:val="0067142B"/>
    <w:rsid w:val="006714A3"/>
    <w:rsid w:val="00671ADC"/>
    <w:rsid w:val="00671EB4"/>
    <w:rsid w:val="00671F02"/>
    <w:rsid w:val="00672294"/>
    <w:rsid w:val="00672315"/>
    <w:rsid w:val="0067232D"/>
    <w:rsid w:val="006724B9"/>
    <w:rsid w:val="00672918"/>
    <w:rsid w:val="0067292B"/>
    <w:rsid w:val="00672B07"/>
    <w:rsid w:val="00672B51"/>
    <w:rsid w:val="00672DA8"/>
    <w:rsid w:val="006732EE"/>
    <w:rsid w:val="00673657"/>
    <w:rsid w:val="0067381C"/>
    <w:rsid w:val="00673D6D"/>
    <w:rsid w:val="0067418A"/>
    <w:rsid w:val="006744A7"/>
    <w:rsid w:val="00674821"/>
    <w:rsid w:val="00674B3A"/>
    <w:rsid w:val="00674FC3"/>
    <w:rsid w:val="00675109"/>
    <w:rsid w:val="0067513F"/>
    <w:rsid w:val="006755AA"/>
    <w:rsid w:val="00675894"/>
    <w:rsid w:val="00675A3E"/>
    <w:rsid w:val="00675CEC"/>
    <w:rsid w:val="00675CF5"/>
    <w:rsid w:val="00675EF7"/>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C1D"/>
    <w:rsid w:val="0068062A"/>
    <w:rsid w:val="00680768"/>
    <w:rsid w:val="006807FD"/>
    <w:rsid w:val="00680A5B"/>
    <w:rsid w:val="00680C41"/>
    <w:rsid w:val="00680E89"/>
    <w:rsid w:val="00680FC5"/>
    <w:rsid w:val="0068145A"/>
    <w:rsid w:val="006817A2"/>
    <w:rsid w:val="0068184E"/>
    <w:rsid w:val="00681AC7"/>
    <w:rsid w:val="00681B02"/>
    <w:rsid w:val="00681CB5"/>
    <w:rsid w:val="00681D02"/>
    <w:rsid w:val="00681F04"/>
    <w:rsid w:val="006825E9"/>
    <w:rsid w:val="00682FAC"/>
    <w:rsid w:val="00683010"/>
    <w:rsid w:val="006835AE"/>
    <w:rsid w:val="0068371B"/>
    <w:rsid w:val="006837B2"/>
    <w:rsid w:val="00683852"/>
    <w:rsid w:val="006839AB"/>
    <w:rsid w:val="00683EA8"/>
    <w:rsid w:val="00684378"/>
    <w:rsid w:val="00684766"/>
    <w:rsid w:val="006848C7"/>
    <w:rsid w:val="00684CFE"/>
    <w:rsid w:val="00684D2E"/>
    <w:rsid w:val="00684EEC"/>
    <w:rsid w:val="00685623"/>
    <w:rsid w:val="0068567A"/>
    <w:rsid w:val="006859AC"/>
    <w:rsid w:val="00685C61"/>
    <w:rsid w:val="00685CA9"/>
    <w:rsid w:val="00685DBF"/>
    <w:rsid w:val="00685E99"/>
    <w:rsid w:val="006860E8"/>
    <w:rsid w:val="00686438"/>
    <w:rsid w:val="00686518"/>
    <w:rsid w:val="0068658A"/>
    <w:rsid w:val="0068668B"/>
    <w:rsid w:val="00686C7D"/>
    <w:rsid w:val="00686D41"/>
    <w:rsid w:val="0068733E"/>
    <w:rsid w:val="00687395"/>
    <w:rsid w:val="00687547"/>
    <w:rsid w:val="006875F3"/>
    <w:rsid w:val="00687716"/>
    <w:rsid w:val="0068771D"/>
    <w:rsid w:val="00687990"/>
    <w:rsid w:val="00687E09"/>
    <w:rsid w:val="00687F85"/>
    <w:rsid w:val="0069036E"/>
    <w:rsid w:val="0069079F"/>
    <w:rsid w:val="00690ABE"/>
    <w:rsid w:val="00690AC5"/>
    <w:rsid w:val="00690C00"/>
    <w:rsid w:val="00690C9D"/>
    <w:rsid w:val="00690E9F"/>
    <w:rsid w:val="00690FE8"/>
    <w:rsid w:val="006911CD"/>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28F"/>
    <w:rsid w:val="00693554"/>
    <w:rsid w:val="006938BA"/>
    <w:rsid w:val="00693A43"/>
    <w:rsid w:val="00693CED"/>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962"/>
    <w:rsid w:val="00696B0D"/>
    <w:rsid w:val="00696BFA"/>
    <w:rsid w:val="00696C43"/>
    <w:rsid w:val="00696FA4"/>
    <w:rsid w:val="00697123"/>
    <w:rsid w:val="0069718C"/>
    <w:rsid w:val="00697242"/>
    <w:rsid w:val="006973F9"/>
    <w:rsid w:val="00697879"/>
    <w:rsid w:val="0069797F"/>
    <w:rsid w:val="00697C8F"/>
    <w:rsid w:val="006A010E"/>
    <w:rsid w:val="006A01E4"/>
    <w:rsid w:val="006A0273"/>
    <w:rsid w:val="006A086B"/>
    <w:rsid w:val="006A09B1"/>
    <w:rsid w:val="006A09F7"/>
    <w:rsid w:val="006A10BF"/>
    <w:rsid w:val="006A1173"/>
    <w:rsid w:val="006A15B9"/>
    <w:rsid w:val="006A16B2"/>
    <w:rsid w:val="006A16F7"/>
    <w:rsid w:val="006A1991"/>
    <w:rsid w:val="006A19BA"/>
    <w:rsid w:val="006A1BC0"/>
    <w:rsid w:val="006A1D80"/>
    <w:rsid w:val="006A2147"/>
    <w:rsid w:val="006A233E"/>
    <w:rsid w:val="006A2460"/>
    <w:rsid w:val="006A288D"/>
    <w:rsid w:val="006A2B39"/>
    <w:rsid w:val="006A2C74"/>
    <w:rsid w:val="006A2DA3"/>
    <w:rsid w:val="006A3941"/>
    <w:rsid w:val="006A3F1B"/>
    <w:rsid w:val="006A3FDC"/>
    <w:rsid w:val="006A4043"/>
    <w:rsid w:val="006A4481"/>
    <w:rsid w:val="006A487C"/>
    <w:rsid w:val="006A4E12"/>
    <w:rsid w:val="006A50E7"/>
    <w:rsid w:val="006A5179"/>
    <w:rsid w:val="006A518A"/>
    <w:rsid w:val="006A5220"/>
    <w:rsid w:val="006A5230"/>
    <w:rsid w:val="006A530E"/>
    <w:rsid w:val="006A54D3"/>
    <w:rsid w:val="006A55B4"/>
    <w:rsid w:val="006A5635"/>
    <w:rsid w:val="006A57ED"/>
    <w:rsid w:val="006A5971"/>
    <w:rsid w:val="006A5B54"/>
    <w:rsid w:val="006A5CF0"/>
    <w:rsid w:val="006A5F9E"/>
    <w:rsid w:val="006A656F"/>
    <w:rsid w:val="006A698E"/>
    <w:rsid w:val="006A7157"/>
    <w:rsid w:val="006A71F0"/>
    <w:rsid w:val="006A730B"/>
    <w:rsid w:val="006A7954"/>
    <w:rsid w:val="006A7958"/>
    <w:rsid w:val="006A7A4B"/>
    <w:rsid w:val="006A7BA0"/>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289"/>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E00"/>
    <w:rsid w:val="006C1F75"/>
    <w:rsid w:val="006C1F8B"/>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E6B"/>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2B9"/>
    <w:rsid w:val="006D067A"/>
    <w:rsid w:val="006D08BD"/>
    <w:rsid w:val="006D0947"/>
    <w:rsid w:val="006D0E14"/>
    <w:rsid w:val="006D1160"/>
    <w:rsid w:val="006D13AE"/>
    <w:rsid w:val="006D13BA"/>
    <w:rsid w:val="006D14BA"/>
    <w:rsid w:val="006D199E"/>
    <w:rsid w:val="006D1CDB"/>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CA"/>
    <w:rsid w:val="006D7BAD"/>
    <w:rsid w:val="006D7DB9"/>
    <w:rsid w:val="006D7F96"/>
    <w:rsid w:val="006E0379"/>
    <w:rsid w:val="006E0504"/>
    <w:rsid w:val="006E088E"/>
    <w:rsid w:val="006E0956"/>
    <w:rsid w:val="006E097D"/>
    <w:rsid w:val="006E11FF"/>
    <w:rsid w:val="006E12CF"/>
    <w:rsid w:val="006E1302"/>
    <w:rsid w:val="006E15EA"/>
    <w:rsid w:val="006E1CEA"/>
    <w:rsid w:val="006E1FA3"/>
    <w:rsid w:val="006E2087"/>
    <w:rsid w:val="006E2245"/>
    <w:rsid w:val="006E2372"/>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0AF"/>
    <w:rsid w:val="006E549F"/>
    <w:rsid w:val="006E5A48"/>
    <w:rsid w:val="006E5E23"/>
    <w:rsid w:val="006E5E57"/>
    <w:rsid w:val="006E5F04"/>
    <w:rsid w:val="006E5FC1"/>
    <w:rsid w:val="006E6574"/>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A0"/>
    <w:rsid w:val="006F0DE2"/>
    <w:rsid w:val="006F0F8C"/>
    <w:rsid w:val="006F114F"/>
    <w:rsid w:val="006F1225"/>
    <w:rsid w:val="006F1328"/>
    <w:rsid w:val="006F1529"/>
    <w:rsid w:val="006F1796"/>
    <w:rsid w:val="006F17FB"/>
    <w:rsid w:val="006F1954"/>
    <w:rsid w:val="006F1DB0"/>
    <w:rsid w:val="006F1E57"/>
    <w:rsid w:val="006F2009"/>
    <w:rsid w:val="006F21E9"/>
    <w:rsid w:val="006F23A2"/>
    <w:rsid w:val="006F265F"/>
    <w:rsid w:val="006F2678"/>
    <w:rsid w:val="006F28BE"/>
    <w:rsid w:val="006F2CD1"/>
    <w:rsid w:val="006F2F8E"/>
    <w:rsid w:val="006F32C4"/>
    <w:rsid w:val="006F3729"/>
    <w:rsid w:val="006F39B9"/>
    <w:rsid w:val="006F39DE"/>
    <w:rsid w:val="006F3A21"/>
    <w:rsid w:val="006F3AAE"/>
    <w:rsid w:val="006F40B4"/>
    <w:rsid w:val="006F418F"/>
    <w:rsid w:val="006F41C2"/>
    <w:rsid w:val="006F4560"/>
    <w:rsid w:val="006F4D30"/>
    <w:rsid w:val="006F4E82"/>
    <w:rsid w:val="006F4EEF"/>
    <w:rsid w:val="006F4F16"/>
    <w:rsid w:val="006F545B"/>
    <w:rsid w:val="006F594F"/>
    <w:rsid w:val="006F59E9"/>
    <w:rsid w:val="006F5D0A"/>
    <w:rsid w:val="006F5ECC"/>
    <w:rsid w:val="006F61B0"/>
    <w:rsid w:val="006F63C9"/>
    <w:rsid w:val="006F643E"/>
    <w:rsid w:val="006F667E"/>
    <w:rsid w:val="006F6A99"/>
    <w:rsid w:val="006F6BAC"/>
    <w:rsid w:val="006F6C3B"/>
    <w:rsid w:val="006F6E2C"/>
    <w:rsid w:val="006F700D"/>
    <w:rsid w:val="006F735C"/>
    <w:rsid w:val="006F73AC"/>
    <w:rsid w:val="006F748A"/>
    <w:rsid w:val="006F7C06"/>
    <w:rsid w:val="006F7CD8"/>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2FD0"/>
    <w:rsid w:val="00703358"/>
    <w:rsid w:val="00703551"/>
    <w:rsid w:val="007036CB"/>
    <w:rsid w:val="0070383F"/>
    <w:rsid w:val="0070398A"/>
    <w:rsid w:val="00703A5A"/>
    <w:rsid w:val="0070405F"/>
    <w:rsid w:val="0070444E"/>
    <w:rsid w:val="007048DD"/>
    <w:rsid w:val="00704B24"/>
    <w:rsid w:val="00704C86"/>
    <w:rsid w:val="00704FA9"/>
    <w:rsid w:val="00705002"/>
    <w:rsid w:val="0070507C"/>
    <w:rsid w:val="00705098"/>
    <w:rsid w:val="00705327"/>
    <w:rsid w:val="007053C9"/>
    <w:rsid w:val="00705427"/>
    <w:rsid w:val="00705783"/>
    <w:rsid w:val="007058C7"/>
    <w:rsid w:val="00705F31"/>
    <w:rsid w:val="00706143"/>
    <w:rsid w:val="0070625D"/>
    <w:rsid w:val="00706291"/>
    <w:rsid w:val="00706480"/>
    <w:rsid w:val="007064C0"/>
    <w:rsid w:val="007065B0"/>
    <w:rsid w:val="007065D5"/>
    <w:rsid w:val="00706657"/>
    <w:rsid w:val="0070668B"/>
    <w:rsid w:val="00706C53"/>
    <w:rsid w:val="00706DD8"/>
    <w:rsid w:val="00706E44"/>
    <w:rsid w:val="00706F28"/>
    <w:rsid w:val="00707021"/>
    <w:rsid w:val="007072B4"/>
    <w:rsid w:val="00707406"/>
    <w:rsid w:val="00707552"/>
    <w:rsid w:val="007075C6"/>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A2B"/>
    <w:rsid w:val="00712DBA"/>
    <w:rsid w:val="00713094"/>
    <w:rsid w:val="00713162"/>
    <w:rsid w:val="007133EF"/>
    <w:rsid w:val="007136C0"/>
    <w:rsid w:val="007139C9"/>
    <w:rsid w:val="00713AEA"/>
    <w:rsid w:val="00713B17"/>
    <w:rsid w:val="00713B93"/>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FF0"/>
    <w:rsid w:val="007220B5"/>
    <w:rsid w:val="00722152"/>
    <w:rsid w:val="00722398"/>
    <w:rsid w:val="0072243F"/>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5D4"/>
    <w:rsid w:val="00724910"/>
    <w:rsid w:val="00724AFB"/>
    <w:rsid w:val="00724B13"/>
    <w:rsid w:val="00724C70"/>
    <w:rsid w:val="00724DDA"/>
    <w:rsid w:val="00724EA8"/>
    <w:rsid w:val="007250EC"/>
    <w:rsid w:val="007250FB"/>
    <w:rsid w:val="007252F9"/>
    <w:rsid w:val="007253E4"/>
    <w:rsid w:val="007255B0"/>
    <w:rsid w:val="00725965"/>
    <w:rsid w:val="00725A33"/>
    <w:rsid w:val="00725AE1"/>
    <w:rsid w:val="00725C3F"/>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7FB"/>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7B7"/>
    <w:rsid w:val="007367D0"/>
    <w:rsid w:val="007368C0"/>
    <w:rsid w:val="00736AA2"/>
    <w:rsid w:val="00736DC0"/>
    <w:rsid w:val="00736E24"/>
    <w:rsid w:val="00737230"/>
    <w:rsid w:val="00737439"/>
    <w:rsid w:val="00737671"/>
    <w:rsid w:val="007376E5"/>
    <w:rsid w:val="00737B20"/>
    <w:rsid w:val="00737C2D"/>
    <w:rsid w:val="007401AF"/>
    <w:rsid w:val="00740815"/>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D0C"/>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13"/>
    <w:rsid w:val="007477FF"/>
    <w:rsid w:val="007479B4"/>
    <w:rsid w:val="00747A82"/>
    <w:rsid w:val="00750338"/>
    <w:rsid w:val="007505F3"/>
    <w:rsid w:val="00750622"/>
    <w:rsid w:val="0075071A"/>
    <w:rsid w:val="007509C2"/>
    <w:rsid w:val="00750B71"/>
    <w:rsid w:val="00751326"/>
    <w:rsid w:val="007515B1"/>
    <w:rsid w:val="007519A2"/>
    <w:rsid w:val="007519F2"/>
    <w:rsid w:val="00751BBA"/>
    <w:rsid w:val="00751ECD"/>
    <w:rsid w:val="00751F3A"/>
    <w:rsid w:val="0075256E"/>
    <w:rsid w:val="0075299D"/>
    <w:rsid w:val="00752C28"/>
    <w:rsid w:val="00752C89"/>
    <w:rsid w:val="00752E75"/>
    <w:rsid w:val="00753376"/>
    <w:rsid w:val="00753499"/>
    <w:rsid w:val="007534B0"/>
    <w:rsid w:val="00753607"/>
    <w:rsid w:val="007537A5"/>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9D2"/>
    <w:rsid w:val="00756D1C"/>
    <w:rsid w:val="00756F31"/>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622"/>
    <w:rsid w:val="00760A11"/>
    <w:rsid w:val="00761189"/>
    <w:rsid w:val="007612F0"/>
    <w:rsid w:val="0076130E"/>
    <w:rsid w:val="007613A7"/>
    <w:rsid w:val="007614F3"/>
    <w:rsid w:val="0076159B"/>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422A"/>
    <w:rsid w:val="007642BE"/>
    <w:rsid w:val="007645E8"/>
    <w:rsid w:val="007646DD"/>
    <w:rsid w:val="007647F3"/>
    <w:rsid w:val="007649CF"/>
    <w:rsid w:val="00764D86"/>
    <w:rsid w:val="00764E93"/>
    <w:rsid w:val="00764F49"/>
    <w:rsid w:val="0076519E"/>
    <w:rsid w:val="00765404"/>
    <w:rsid w:val="00765785"/>
    <w:rsid w:val="007658E4"/>
    <w:rsid w:val="00765F2E"/>
    <w:rsid w:val="00766083"/>
    <w:rsid w:val="00766153"/>
    <w:rsid w:val="007664D9"/>
    <w:rsid w:val="0076677D"/>
    <w:rsid w:val="00766A59"/>
    <w:rsid w:val="00766C08"/>
    <w:rsid w:val="00766C33"/>
    <w:rsid w:val="00766C4A"/>
    <w:rsid w:val="00766E82"/>
    <w:rsid w:val="00767485"/>
    <w:rsid w:val="00767A83"/>
    <w:rsid w:val="00767B5F"/>
    <w:rsid w:val="00767C9B"/>
    <w:rsid w:val="00767F28"/>
    <w:rsid w:val="007700BB"/>
    <w:rsid w:val="00770152"/>
    <w:rsid w:val="0077025F"/>
    <w:rsid w:val="00770397"/>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8C5"/>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C18"/>
    <w:rsid w:val="00776DE6"/>
    <w:rsid w:val="007772CC"/>
    <w:rsid w:val="007776EE"/>
    <w:rsid w:val="00777A51"/>
    <w:rsid w:val="00777AAB"/>
    <w:rsid w:val="00777C60"/>
    <w:rsid w:val="00777D17"/>
    <w:rsid w:val="00777F44"/>
    <w:rsid w:val="00780622"/>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F09"/>
    <w:rsid w:val="00784445"/>
    <w:rsid w:val="00784828"/>
    <w:rsid w:val="00784881"/>
    <w:rsid w:val="00784913"/>
    <w:rsid w:val="00784A44"/>
    <w:rsid w:val="00784F9A"/>
    <w:rsid w:val="007854AE"/>
    <w:rsid w:val="007854D4"/>
    <w:rsid w:val="00785527"/>
    <w:rsid w:val="00785A2F"/>
    <w:rsid w:val="00785DC0"/>
    <w:rsid w:val="00785FCA"/>
    <w:rsid w:val="007861D2"/>
    <w:rsid w:val="007865CD"/>
    <w:rsid w:val="00786713"/>
    <w:rsid w:val="00786B58"/>
    <w:rsid w:val="00786B6A"/>
    <w:rsid w:val="00786C26"/>
    <w:rsid w:val="00786F94"/>
    <w:rsid w:val="00787180"/>
    <w:rsid w:val="00787AC5"/>
    <w:rsid w:val="00787DFA"/>
    <w:rsid w:val="00787FA4"/>
    <w:rsid w:val="00790399"/>
    <w:rsid w:val="007903A0"/>
    <w:rsid w:val="007905CB"/>
    <w:rsid w:val="0079098F"/>
    <w:rsid w:val="00790B27"/>
    <w:rsid w:val="00790B39"/>
    <w:rsid w:val="00790BEC"/>
    <w:rsid w:val="00790E64"/>
    <w:rsid w:val="007910DC"/>
    <w:rsid w:val="00791304"/>
    <w:rsid w:val="007914D0"/>
    <w:rsid w:val="00791BCC"/>
    <w:rsid w:val="00791D7F"/>
    <w:rsid w:val="007920D1"/>
    <w:rsid w:val="0079228F"/>
    <w:rsid w:val="00792673"/>
    <w:rsid w:val="0079268B"/>
    <w:rsid w:val="00792BDF"/>
    <w:rsid w:val="00792BF2"/>
    <w:rsid w:val="00792D61"/>
    <w:rsid w:val="00793788"/>
    <w:rsid w:val="00793DCF"/>
    <w:rsid w:val="00794337"/>
    <w:rsid w:val="007943DC"/>
    <w:rsid w:val="0079455D"/>
    <w:rsid w:val="00794797"/>
    <w:rsid w:val="007947FD"/>
    <w:rsid w:val="00794957"/>
    <w:rsid w:val="0079498A"/>
    <w:rsid w:val="00794994"/>
    <w:rsid w:val="00794A7D"/>
    <w:rsid w:val="00794C2A"/>
    <w:rsid w:val="00794DBA"/>
    <w:rsid w:val="00794E01"/>
    <w:rsid w:val="00794E23"/>
    <w:rsid w:val="00794F1C"/>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0F3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755"/>
    <w:rsid w:val="007A383C"/>
    <w:rsid w:val="007A4581"/>
    <w:rsid w:val="007A4B6C"/>
    <w:rsid w:val="007A4C47"/>
    <w:rsid w:val="007A4F31"/>
    <w:rsid w:val="007A511D"/>
    <w:rsid w:val="007A51DE"/>
    <w:rsid w:val="007A5238"/>
    <w:rsid w:val="007A524E"/>
    <w:rsid w:val="007A53FD"/>
    <w:rsid w:val="007A5573"/>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3F3"/>
    <w:rsid w:val="007A785C"/>
    <w:rsid w:val="007A7924"/>
    <w:rsid w:val="007A79DE"/>
    <w:rsid w:val="007A7B2B"/>
    <w:rsid w:val="007A7BF6"/>
    <w:rsid w:val="007A7D29"/>
    <w:rsid w:val="007A7E52"/>
    <w:rsid w:val="007B0130"/>
    <w:rsid w:val="007B06F0"/>
    <w:rsid w:val="007B0737"/>
    <w:rsid w:val="007B078B"/>
    <w:rsid w:val="007B0909"/>
    <w:rsid w:val="007B0AC4"/>
    <w:rsid w:val="007B0C53"/>
    <w:rsid w:val="007B0F53"/>
    <w:rsid w:val="007B0F83"/>
    <w:rsid w:val="007B1054"/>
    <w:rsid w:val="007B1BCC"/>
    <w:rsid w:val="007B1F50"/>
    <w:rsid w:val="007B1F60"/>
    <w:rsid w:val="007B20F8"/>
    <w:rsid w:val="007B2523"/>
    <w:rsid w:val="007B2592"/>
    <w:rsid w:val="007B2611"/>
    <w:rsid w:val="007B263E"/>
    <w:rsid w:val="007B292B"/>
    <w:rsid w:val="007B2AD3"/>
    <w:rsid w:val="007B2B9E"/>
    <w:rsid w:val="007B2CF1"/>
    <w:rsid w:val="007B31B1"/>
    <w:rsid w:val="007B31EC"/>
    <w:rsid w:val="007B3261"/>
    <w:rsid w:val="007B3312"/>
    <w:rsid w:val="007B3774"/>
    <w:rsid w:val="007B3AAB"/>
    <w:rsid w:val="007B3ACA"/>
    <w:rsid w:val="007B3CA0"/>
    <w:rsid w:val="007B3DEF"/>
    <w:rsid w:val="007B3E06"/>
    <w:rsid w:val="007B42DE"/>
    <w:rsid w:val="007B4550"/>
    <w:rsid w:val="007B4762"/>
    <w:rsid w:val="007B4836"/>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79E"/>
    <w:rsid w:val="007C4981"/>
    <w:rsid w:val="007C49B9"/>
    <w:rsid w:val="007C4B36"/>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A16"/>
    <w:rsid w:val="007C6F0F"/>
    <w:rsid w:val="007C7484"/>
    <w:rsid w:val="007C787A"/>
    <w:rsid w:val="007C79B4"/>
    <w:rsid w:val="007C7C7E"/>
    <w:rsid w:val="007C7DD2"/>
    <w:rsid w:val="007D018F"/>
    <w:rsid w:val="007D089B"/>
    <w:rsid w:val="007D0A59"/>
    <w:rsid w:val="007D0A89"/>
    <w:rsid w:val="007D0BD4"/>
    <w:rsid w:val="007D0DAE"/>
    <w:rsid w:val="007D0FD4"/>
    <w:rsid w:val="007D1147"/>
    <w:rsid w:val="007D114F"/>
    <w:rsid w:val="007D1664"/>
    <w:rsid w:val="007D1B6E"/>
    <w:rsid w:val="007D1EA5"/>
    <w:rsid w:val="007D1F69"/>
    <w:rsid w:val="007D1FF5"/>
    <w:rsid w:val="007D2224"/>
    <w:rsid w:val="007D2361"/>
    <w:rsid w:val="007D2616"/>
    <w:rsid w:val="007D27CB"/>
    <w:rsid w:val="007D2918"/>
    <w:rsid w:val="007D29E2"/>
    <w:rsid w:val="007D2A62"/>
    <w:rsid w:val="007D2A97"/>
    <w:rsid w:val="007D2BBA"/>
    <w:rsid w:val="007D2C3E"/>
    <w:rsid w:val="007D2EE9"/>
    <w:rsid w:val="007D301C"/>
    <w:rsid w:val="007D31A5"/>
    <w:rsid w:val="007D31D7"/>
    <w:rsid w:val="007D356F"/>
    <w:rsid w:val="007D3661"/>
    <w:rsid w:val="007D3673"/>
    <w:rsid w:val="007D381F"/>
    <w:rsid w:val="007D3A1D"/>
    <w:rsid w:val="007D3AAA"/>
    <w:rsid w:val="007D3AC2"/>
    <w:rsid w:val="007D3F3D"/>
    <w:rsid w:val="007D408B"/>
    <w:rsid w:val="007D41D6"/>
    <w:rsid w:val="007D46D5"/>
    <w:rsid w:val="007D4914"/>
    <w:rsid w:val="007D4919"/>
    <w:rsid w:val="007D4A09"/>
    <w:rsid w:val="007D4A1F"/>
    <w:rsid w:val="007D527C"/>
    <w:rsid w:val="007D56E1"/>
    <w:rsid w:val="007D5F11"/>
    <w:rsid w:val="007D630B"/>
    <w:rsid w:val="007D6835"/>
    <w:rsid w:val="007D6982"/>
    <w:rsid w:val="007D6C50"/>
    <w:rsid w:val="007D6E7C"/>
    <w:rsid w:val="007D6F08"/>
    <w:rsid w:val="007D6F4B"/>
    <w:rsid w:val="007D754F"/>
    <w:rsid w:val="007D7599"/>
    <w:rsid w:val="007D77BD"/>
    <w:rsid w:val="007D7BA0"/>
    <w:rsid w:val="007D7C53"/>
    <w:rsid w:val="007D7D55"/>
    <w:rsid w:val="007E05B3"/>
    <w:rsid w:val="007E0689"/>
    <w:rsid w:val="007E0EA3"/>
    <w:rsid w:val="007E0FCD"/>
    <w:rsid w:val="007E1022"/>
    <w:rsid w:val="007E113D"/>
    <w:rsid w:val="007E114E"/>
    <w:rsid w:val="007E1431"/>
    <w:rsid w:val="007E151B"/>
    <w:rsid w:val="007E1723"/>
    <w:rsid w:val="007E1A1F"/>
    <w:rsid w:val="007E1CC3"/>
    <w:rsid w:val="007E1E3B"/>
    <w:rsid w:val="007E2338"/>
    <w:rsid w:val="007E2467"/>
    <w:rsid w:val="007E282F"/>
    <w:rsid w:val="007E2F87"/>
    <w:rsid w:val="007E3054"/>
    <w:rsid w:val="007E3142"/>
    <w:rsid w:val="007E323B"/>
    <w:rsid w:val="007E34A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4FEA"/>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6"/>
    <w:rsid w:val="007E7BE9"/>
    <w:rsid w:val="007E7C03"/>
    <w:rsid w:val="007F00D0"/>
    <w:rsid w:val="007F01C9"/>
    <w:rsid w:val="007F025C"/>
    <w:rsid w:val="007F03E8"/>
    <w:rsid w:val="007F041F"/>
    <w:rsid w:val="007F0566"/>
    <w:rsid w:val="007F08A3"/>
    <w:rsid w:val="007F0BF1"/>
    <w:rsid w:val="007F0EAE"/>
    <w:rsid w:val="007F0EF2"/>
    <w:rsid w:val="007F1282"/>
    <w:rsid w:val="007F1417"/>
    <w:rsid w:val="007F158C"/>
    <w:rsid w:val="007F17F7"/>
    <w:rsid w:val="007F18CD"/>
    <w:rsid w:val="007F2103"/>
    <w:rsid w:val="007F2220"/>
    <w:rsid w:val="007F2567"/>
    <w:rsid w:val="007F263A"/>
    <w:rsid w:val="007F2A4B"/>
    <w:rsid w:val="007F2DD2"/>
    <w:rsid w:val="007F2F79"/>
    <w:rsid w:val="007F325D"/>
    <w:rsid w:val="007F344E"/>
    <w:rsid w:val="007F34BD"/>
    <w:rsid w:val="007F37E8"/>
    <w:rsid w:val="007F3CAC"/>
    <w:rsid w:val="007F3DA3"/>
    <w:rsid w:val="007F3F81"/>
    <w:rsid w:val="007F4047"/>
    <w:rsid w:val="007F4316"/>
    <w:rsid w:val="007F4332"/>
    <w:rsid w:val="007F463D"/>
    <w:rsid w:val="007F46CF"/>
    <w:rsid w:val="007F4744"/>
    <w:rsid w:val="007F4EDA"/>
    <w:rsid w:val="007F5163"/>
    <w:rsid w:val="007F52D9"/>
    <w:rsid w:val="007F55A3"/>
    <w:rsid w:val="007F55B5"/>
    <w:rsid w:val="007F5FB5"/>
    <w:rsid w:val="007F6233"/>
    <w:rsid w:val="007F627A"/>
    <w:rsid w:val="007F646A"/>
    <w:rsid w:val="007F697D"/>
    <w:rsid w:val="007F6AAD"/>
    <w:rsid w:val="007F6AD4"/>
    <w:rsid w:val="007F6B49"/>
    <w:rsid w:val="007F6C81"/>
    <w:rsid w:val="007F6FD2"/>
    <w:rsid w:val="007F6FDE"/>
    <w:rsid w:val="007F78D7"/>
    <w:rsid w:val="007F7CE8"/>
    <w:rsid w:val="007F7CE9"/>
    <w:rsid w:val="007F7E98"/>
    <w:rsid w:val="0080063F"/>
    <w:rsid w:val="00800C70"/>
    <w:rsid w:val="00801091"/>
    <w:rsid w:val="008011D5"/>
    <w:rsid w:val="00801206"/>
    <w:rsid w:val="008014B6"/>
    <w:rsid w:val="008016A8"/>
    <w:rsid w:val="00801757"/>
    <w:rsid w:val="00801809"/>
    <w:rsid w:val="008019BD"/>
    <w:rsid w:val="008019EB"/>
    <w:rsid w:val="00801B3F"/>
    <w:rsid w:val="00801B86"/>
    <w:rsid w:val="0080202C"/>
    <w:rsid w:val="00802460"/>
    <w:rsid w:val="00802692"/>
    <w:rsid w:val="00802859"/>
    <w:rsid w:val="00802911"/>
    <w:rsid w:val="00802965"/>
    <w:rsid w:val="00802B06"/>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4C2"/>
    <w:rsid w:val="008076C9"/>
    <w:rsid w:val="0080796C"/>
    <w:rsid w:val="00807C04"/>
    <w:rsid w:val="00807CB2"/>
    <w:rsid w:val="00807D56"/>
    <w:rsid w:val="00807E73"/>
    <w:rsid w:val="00810136"/>
    <w:rsid w:val="008101DE"/>
    <w:rsid w:val="00810620"/>
    <w:rsid w:val="00810D11"/>
    <w:rsid w:val="00810EA2"/>
    <w:rsid w:val="00810F53"/>
    <w:rsid w:val="00811013"/>
    <w:rsid w:val="008116E5"/>
    <w:rsid w:val="008117E9"/>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4F91"/>
    <w:rsid w:val="008150C6"/>
    <w:rsid w:val="008152A9"/>
    <w:rsid w:val="008152D4"/>
    <w:rsid w:val="008155B2"/>
    <w:rsid w:val="00815767"/>
    <w:rsid w:val="0081593B"/>
    <w:rsid w:val="008159B8"/>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2D"/>
    <w:rsid w:val="008223FE"/>
    <w:rsid w:val="008225B7"/>
    <w:rsid w:val="008226CF"/>
    <w:rsid w:val="00822A1C"/>
    <w:rsid w:val="00822ACA"/>
    <w:rsid w:val="00822ACB"/>
    <w:rsid w:val="00822CB1"/>
    <w:rsid w:val="00822EAD"/>
    <w:rsid w:val="00822ED7"/>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B8C"/>
    <w:rsid w:val="00824C38"/>
    <w:rsid w:val="00824FA1"/>
    <w:rsid w:val="0082597F"/>
    <w:rsid w:val="00825CB1"/>
    <w:rsid w:val="00825F3E"/>
    <w:rsid w:val="00825FDE"/>
    <w:rsid w:val="0082623E"/>
    <w:rsid w:val="00826619"/>
    <w:rsid w:val="008269D4"/>
    <w:rsid w:val="00826BDC"/>
    <w:rsid w:val="00826CC4"/>
    <w:rsid w:val="008271FE"/>
    <w:rsid w:val="008272E0"/>
    <w:rsid w:val="00827407"/>
    <w:rsid w:val="00827BC2"/>
    <w:rsid w:val="00827BDC"/>
    <w:rsid w:val="00827D24"/>
    <w:rsid w:val="008300E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BCF"/>
    <w:rsid w:val="00832DBF"/>
    <w:rsid w:val="00832F42"/>
    <w:rsid w:val="00832FE6"/>
    <w:rsid w:val="00833297"/>
    <w:rsid w:val="008333A9"/>
    <w:rsid w:val="0083388D"/>
    <w:rsid w:val="00833B91"/>
    <w:rsid w:val="00833EEA"/>
    <w:rsid w:val="00834037"/>
    <w:rsid w:val="00834962"/>
    <w:rsid w:val="00834B02"/>
    <w:rsid w:val="00834E18"/>
    <w:rsid w:val="008350EC"/>
    <w:rsid w:val="00835364"/>
    <w:rsid w:val="00835479"/>
    <w:rsid w:val="00835530"/>
    <w:rsid w:val="00835726"/>
    <w:rsid w:val="00835760"/>
    <w:rsid w:val="00835BB3"/>
    <w:rsid w:val="00835F44"/>
    <w:rsid w:val="0083611C"/>
    <w:rsid w:val="0083630C"/>
    <w:rsid w:val="00836398"/>
    <w:rsid w:val="008363E6"/>
    <w:rsid w:val="00836739"/>
    <w:rsid w:val="008367C0"/>
    <w:rsid w:val="00836AD5"/>
    <w:rsid w:val="00836C4A"/>
    <w:rsid w:val="0083701E"/>
    <w:rsid w:val="00837087"/>
    <w:rsid w:val="008373BA"/>
    <w:rsid w:val="00837C2A"/>
    <w:rsid w:val="00837FEB"/>
    <w:rsid w:val="00840626"/>
    <w:rsid w:val="00840727"/>
    <w:rsid w:val="0084088E"/>
    <w:rsid w:val="00840ACE"/>
    <w:rsid w:val="00840ACF"/>
    <w:rsid w:val="00840B20"/>
    <w:rsid w:val="00840B4B"/>
    <w:rsid w:val="0084103E"/>
    <w:rsid w:val="00841126"/>
    <w:rsid w:val="008413B0"/>
    <w:rsid w:val="00841451"/>
    <w:rsid w:val="00841726"/>
    <w:rsid w:val="00841728"/>
    <w:rsid w:val="0084172A"/>
    <w:rsid w:val="00841938"/>
    <w:rsid w:val="00841AAE"/>
    <w:rsid w:val="00841D24"/>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A6"/>
    <w:rsid w:val="00844529"/>
    <w:rsid w:val="008447FA"/>
    <w:rsid w:val="00844F7A"/>
    <w:rsid w:val="00844FDF"/>
    <w:rsid w:val="0084519B"/>
    <w:rsid w:val="008456D1"/>
    <w:rsid w:val="00846123"/>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16B"/>
    <w:rsid w:val="00850267"/>
    <w:rsid w:val="0085051B"/>
    <w:rsid w:val="0085066A"/>
    <w:rsid w:val="008506EA"/>
    <w:rsid w:val="00850808"/>
    <w:rsid w:val="0085082D"/>
    <w:rsid w:val="00850853"/>
    <w:rsid w:val="00850B92"/>
    <w:rsid w:val="00850D15"/>
    <w:rsid w:val="00850EF4"/>
    <w:rsid w:val="008511B7"/>
    <w:rsid w:val="00851535"/>
    <w:rsid w:val="00851558"/>
    <w:rsid w:val="008515C1"/>
    <w:rsid w:val="008517C8"/>
    <w:rsid w:val="008519E7"/>
    <w:rsid w:val="00851A64"/>
    <w:rsid w:val="00851B5A"/>
    <w:rsid w:val="00851FDA"/>
    <w:rsid w:val="008522CA"/>
    <w:rsid w:val="00852B34"/>
    <w:rsid w:val="00852EBE"/>
    <w:rsid w:val="00852F5C"/>
    <w:rsid w:val="008530A8"/>
    <w:rsid w:val="008530C1"/>
    <w:rsid w:val="008534C0"/>
    <w:rsid w:val="008535A2"/>
    <w:rsid w:val="00853C06"/>
    <w:rsid w:val="00853CD8"/>
    <w:rsid w:val="00854173"/>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25"/>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60F"/>
    <w:rsid w:val="008606ED"/>
    <w:rsid w:val="00860B12"/>
    <w:rsid w:val="00860C95"/>
    <w:rsid w:val="00860D04"/>
    <w:rsid w:val="00861A43"/>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52"/>
    <w:rsid w:val="008646EC"/>
    <w:rsid w:val="00864771"/>
    <w:rsid w:val="00864B1A"/>
    <w:rsid w:val="00864B58"/>
    <w:rsid w:val="00864BF1"/>
    <w:rsid w:val="00864C4B"/>
    <w:rsid w:val="00865023"/>
    <w:rsid w:val="0086556A"/>
    <w:rsid w:val="0086570D"/>
    <w:rsid w:val="00865812"/>
    <w:rsid w:val="00865AD0"/>
    <w:rsid w:val="00865F9A"/>
    <w:rsid w:val="0086633E"/>
    <w:rsid w:val="00866747"/>
    <w:rsid w:val="0086683E"/>
    <w:rsid w:val="008668B5"/>
    <w:rsid w:val="00866E1F"/>
    <w:rsid w:val="00866F6E"/>
    <w:rsid w:val="0086770E"/>
    <w:rsid w:val="00867843"/>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582"/>
    <w:rsid w:val="00873624"/>
    <w:rsid w:val="008736A8"/>
    <w:rsid w:val="00873AE9"/>
    <w:rsid w:val="008742FC"/>
    <w:rsid w:val="0087435B"/>
    <w:rsid w:val="00874809"/>
    <w:rsid w:val="008749B3"/>
    <w:rsid w:val="008749DC"/>
    <w:rsid w:val="008751F8"/>
    <w:rsid w:val="00875364"/>
    <w:rsid w:val="00875450"/>
    <w:rsid w:val="00875589"/>
    <w:rsid w:val="00875BAF"/>
    <w:rsid w:val="00875D51"/>
    <w:rsid w:val="008763A3"/>
    <w:rsid w:val="00876590"/>
    <w:rsid w:val="00876665"/>
    <w:rsid w:val="008767EB"/>
    <w:rsid w:val="00876D20"/>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29A"/>
    <w:rsid w:val="00881584"/>
    <w:rsid w:val="008816D1"/>
    <w:rsid w:val="00881887"/>
    <w:rsid w:val="0088191B"/>
    <w:rsid w:val="00881ECE"/>
    <w:rsid w:val="008820A5"/>
    <w:rsid w:val="008821E1"/>
    <w:rsid w:val="0088232F"/>
    <w:rsid w:val="00882483"/>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593"/>
    <w:rsid w:val="008845F2"/>
    <w:rsid w:val="00884AA4"/>
    <w:rsid w:val="00884C2D"/>
    <w:rsid w:val="00884E08"/>
    <w:rsid w:val="00884EC3"/>
    <w:rsid w:val="00885436"/>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9"/>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BD2"/>
    <w:rsid w:val="00894C4E"/>
    <w:rsid w:val="00894D06"/>
    <w:rsid w:val="00894D58"/>
    <w:rsid w:val="00894D9F"/>
    <w:rsid w:val="00894FF3"/>
    <w:rsid w:val="00895120"/>
    <w:rsid w:val="0089513B"/>
    <w:rsid w:val="00895167"/>
    <w:rsid w:val="00895202"/>
    <w:rsid w:val="00895213"/>
    <w:rsid w:val="008953A8"/>
    <w:rsid w:val="008957CC"/>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15D"/>
    <w:rsid w:val="008A0440"/>
    <w:rsid w:val="008A046E"/>
    <w:rsid w:val="008A0533"/>
    <w:rsid w:val="008A05B2"/>
    <w:rsid w:val="008A0A37"/>
    <w:rsid w:val="008A0AAD"/>
    <w:rsid w:val="008A0D5A"/>
    <w:rsid w:val="008A0DBA"/>
    <w:rsid w:val="008A0FD0"/>
    <w:rsid w:val="008A1063"/>
    <w:rsid w:val="008A1087"/>
    <w:rsid w:val="008A1585"/>
    <w:rsid w:val="008A18D6"/>
    <w:rsid w:val="008A19D5"/>
    <w:rsid w:val="008A1B71"/>
    <w:rsid w:val="008A1CEC"/>
    <w:rsid w:val="008A1E87"/>
    <w:rsid w:val="008A1ECF"/>
    <w:rsid w:val="008A22E4"/>
    <w:rsid w:val="008A2AC6"/>
    <w:rsid w:val="008A2B1B"/>
    <w:rsid w:val="008A2DFF"/>
    <w:rsid w:val="008A2E28"/>
    <w:rsid w:val="008A2FAA"/>
    <w:rsid w:val="008A31B3"/>
    <w:rsid w:val="008A326E"/>
    <w:rsid w:val="008A34A4"/>
    <w:rsid w:val="008A3D0B"/>
    <w:rsid w:val="008A3E69"/>
    <w:rsid w:val="008A40BA"/>
    <w:rsid w:val="008A41FB"/>
    <w:rsid w:val="008A425B"/>
    <w:rsid w:val="008A4407"/>
    <w:rsid w:val="008A4653"/>
    <w:rsid w:val="008A483B"/>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C03"/>
    <w:rsid w:val="008B1DC9"/>
    <w:rsid w:val="008B1FC1"/>
    <w:rsid w:val="008B26E9"/>
    <w:rsid w:val="008B281E"/>
    <w:rsid w:val="008B2A12"/>
    <w:rsid w:val="008B2F9E"/>
    <w:rsid w:val="008B310B"/>
    <w:rsid w:val="008B335D"/>
    <w:rsid w:val="008B3380"/>
    <w:rsid w:val="008B338C"/>
    <w:rsid w:val="008B361B"/>
    <w:rsid w:val="008B3B37"/>
    <w:rsid w:val="008B3B82"/>
    <w:rsid w:val="008B44D8"/>
    <w:rsid w:val="008B45BD"/>
    <w:rsid w:val="008B4938"/>
    <w:rsid w:val="008B510D"/>
    <w:rsid w:val="008B51D0"/>
    <w:rsid w:val="008B54C0"/>
    <w:rsid w:val="008B5544"/>
    <w:rsid w:val="008B5A26"/>
    <w:rsid w:val="008B5A52"/>
    <w:rsid w:val="008B5BF6"/>
    <w:rsid w:val="008B5DB6"/>
    <w:rsid w:val="008B5F3C"/>
    <w:rsid w:val="008B5F7A"/>
    <w:rsid w:val="008B5FC6"/>
    <w:rsid w:val="008B5FEE"/>
    <w:rsid w:val="008B62E0"/>
    <w:rsid w:val="008B63A1"/>
    <w:rsid w:val="008B641A"/>
    <w:rsid w:val="008B6731"/>
    <w:rsid w:val="008B6912"/>
    <w:rsid w:val="008B6E74"/>
    <w:rsid w:val="008B7193"/>
    <w:rsid w:val="008B7511"/>
    <w:rsid w:val="008B76C9"/>
    <w:rsid w:val="008B7952"/>
    <w:rsid w:val="008B7A2A"/>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A3C"/>
    <w:rsid w:val="008C1B2E"/>
    <w:rsid w:val="008C1B5D"/>
    <w:rsid w:val="008C1B7F"/>
    <w:rsid w:val="008C1BA8"/>
    <w:rsid w:val="008C1C2B"/>
    <w:rsid w:val="008C1D33"/>
    <w:rsid w:val="008C20CA"/>
    <w:rsid w:val="008C214D"/>
    <w:rsid w:val="008C257C"/>
    <w:rsid w:val="008C2878"/>
    <w:rsid w:val="008C298D"/>
    <w:rsid w:val="008C2D8D"/>
    <w:rsid w:val="008C312A"/>
    <w:rsid w:val="008C3151"/>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6C11"/>
    <w:rsid w:val="008C709D"/>
    <w:rsid w:val="008C7847"/>
    <w:rsid w:val="008C7D40"/>
    <w:rsid w:val="008C7E27"/>
    <w:rsid w:val="008C7E74"/>
    <w:rsid w:val="008C7F03"/>
    <w:rsid w:val="008D000C"/>
    <w:rsid w:val="008D0248"/>
    <w:rsid w:val="008D030F"/>
    <w:rsid w:val="008D0650"/>
    <w:rsid w:val="008D0743"/>
    <w:rsid w:val="008D0806"/>
    <w:rsid w:val="008D0BC4"/>
    <w:rsid w:val="008D0BD9"/>
    <w:rsid w:val="008D0D25"/>
    <w:rsid w:val="008D1790"/>
    <w:rsid w:val="008D1A0C"/>
    <w:rsid w:val="008D2086"/>
    <w:rsid w:val="008D25A3"/>
    <w:rsid w:val="008D25F9"/>
    <w:rsid w:val="008D2629"/>
    <w:rsid w:val="008D265D"/>
    <w:rsid w:val="008D2E3E"/>
    <w:rsid w:val="008D307C"/>
    <w:rsid w:val="008D322D"/>
    <w:rsid w:val="008D33A0"/>
    <w:rsid w:val="008D3687"/>
    <w:rsid w:val="008D3888"/>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9B"/>
    <w:rsid w:val="008E2228"/>
    <w:rsid w:val="008E242E"/>
    <w:rsid w:val="008E24A0"/>
    <w:rsid w:val="008E25BA"/>
    <w:rsid w:val="008E25FA"/>
    <w:rsid w:val="008E2613"/>
    <w:rsid w:val="008E263B"/>
    <w:rsid w:val="008E280D"/>
    <w:rsid w:val="008E294B"/>
    <w:rsid w:val="008E29AE"/>
    <w:rsid w:val="008E2B6D"/>
    <w:rsid w:val="008E2B7A"/>
    <w:rsid w:val="008E2E78"/>
    <w:rsid w:val="008E3042"/>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5F40"/>
    <w:rsid w:val="008E6233"/>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16B4"/>
    <w:rsid w:val="008F18CA"/>
    <w:rsid w:val="008F1FC7"/>
    <w:rsid w:val="008F2008"/>
    <w:rsid w:val="008F2051"/>
    <w:rsid w:val="008F21FD"/>
    <w:rsid w:val="008F2307"/>
    <w:rsid w:val="008F2395"/>
    <w:rsid w:val="008F26C8"/>
    <w:rsid w:val="008F2712"/>
    <w:rsid w:val="008F2816"/>
    <w:rsid w:val="008F2934"/>
    <w:rsid w:val="008F2996"/>
    <w:rsid w:val="008F2EDC"/>
    <w:rsid w:val="008F2F95"/>
    <w:rsid w:val="008F303B"/>
    <w:rsid w:val="008F34FD"/>
    <w:rsid w:val="008F354F"/>
    <w:rsid w:val="008F35BF"/>
    <w:rsid w:val="008F3724"/>
    <w:rsid w:val="008F3950"/>
    <w:rsid w:val="008F3A57"/>
    <w:rsid w:val="008F3E33"/>
    <w:rsid w:val="008F48EE"/>
    <w:rsid w:val="008F4A76"/>
    <w:rsid w:val="008F54CB"/>
    <w:rsid w:val="008F5760"/>
    <w:rsid w:val="008F58E1"/>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157"/>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66"/>
    <w:rsid w:val="00903397"/>
    <w:rsid w:val="009036F8"/>
    <w:rsid w:val="00903DE3"/>
    <w:rsid w:val="00903E4F"/>
    <w:rsid w:val="00904174"/>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5A"/>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CE8"/>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687"/>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E65"/>
    <w:rsid w:val="00925F3F"/>
    <w:rsid w:val="00926019"/>
    <w:rsid w:val="00926089"/>
    <w:rsid w:val="00926377"/>
    <w:rsid w:val="0092641B"/>
    <w:rsid w:val="009264FF"/>
    <w:rsid w:val="009266AD"/>
    <w:rsid w:val="009269A1"/>
    <w:rsid w:val="00926AFD"/>
    <w:rsid w:val="00926CCD"/>
    <w:rsid w:val="00926DD1"/>
    <w:rsid w:val="00926ECB"/>
    <w:rsid w:val="00926F7F"/>
    <w:rsid w:val="00927084"/>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2B9"/>
    <w:rsid w:val="00933319"/>
    <w:rsid w:val="0093351C"/>
    <w:rsid w:val="00933643"/>
    <w:rsid w:val="009337EE"/>
    <w:rsid w:val="009339BB"/>
    <w:rsid w:val="00933B13"/>
    <w:rsid w:val="00933CE2"/>
    <w:rsid w:val="00933DA1"/>
    <w:rsid w:val="0093445F"/>
    <w:rsid w:val="009349D7"/>
    <w:rsid w:val="00934CEF"/>
    <w:rsid w:val="00934D70"/>
    <w:rsid w:val="00934DF7"/>
    <w:rsid w:val="00934E37"/>
    <w:rsid w:val="0093502D"/>
    <w:rsid w:val="00935060"/>
    <w:rsid w:val="0093524B"/>
    <w:rsid w:val="00935562"/>
    <w:rsid w:val="00935D1D"/>
    <w:rsid w:val="00936589"/>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6F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100"/>
    <w:rsid w:val="009463D2"/>
    <w:rsid w:val="009466CF"/>
    <w:rsid w:val="00946908"/>
    <w:rsid w:val="00946AE3"/>
    <w:rsid w:val="00946CE7"/>
    <w:rsid w:val="009470E6"/>
    <w:rsid w:val="0094732A"/>
    <w:rsid w:val="009474BF"/>
    <w:rsid w:val="009476BA"/>
    <w:rsid w:val="009477D1"/>
    <w:rsid w:val="00947D6E"/>
    <w:rsid w:val="00947F1C"/>
    <w:rsid w:val="00947F8A"/>
    <w:rsid w:val="0095034F"/>
    <w:rsid w:val="00950438"/>
    <w:rsid w:val="009506C8"/>
    <w:rsid w:val="009509B5"/>
    <w:rsid w:val="00950FEB"/>
    <w:rsid w:val="009510B2"/>
    <w:rsid w:val="0095114F"/>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B07"/>
    <w:rsid w:val="00954F0F"/>
    <w:rsid w:val="0095506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AFE"/>
    <w:rsid w:val="00962D69"/>
    <w:rsid w:val="009630D0"/>
    <w:rsid w:val="009634FC"/>
    <w:rsid w:val="009636A1"/>
    <w:rsid w:val="00963B42"/>
    <w:rsid w:val="00964046"/>
    <w:rsid w:val="009641E0"/>
    <w:rsid w:val="009641F6"/>
    <w:rsid w:val="00964968"/>
    <w:rsid w:val="0096496E"/>
    <w:rsid w:val="00964BD5"/>
    <w:rsid w:val="00964C52"/>
    <w:rsid w:val="00964C79"/>
    <w:rsid w:val="00964DB4"/>
    <w:rsid w:val="0096518C"/>
    <w:rsid w:val="0096558A"/>
    <w:rsid w:val="00965C1A"/>
    <w:rsid w:val="00965D14"/>
    <w:rsid w:val="00965EB5"/>
    <w:rsid w:val="0096622F"/>
    <w:rsid w:val="009662F6"/>
    <w:rsid w:val="009665CC"/>
    <w:rsid w:val="009665D9"/>
    <w:rsid w:val="009669C3"/>
    <w:rsid w:val="00966B47"/>
    <w:rsid w:val="009675A0"/>
    <w:rsid w:val="009675C7"/>
    <w:rsid w:val="00967A0D"/>
    <w:rsid w:val="0097021A"/>
    <w:rsid w:val="00970582"/>
    <w:rsid w:val="009705BF"/>
    <w:rsid w:val="009705DD"/>
    <w:rsid w:val="00970813"/>
    <w:rsid w:val="0097082B"/>
    <w:rsid w:val="009709CF"/>
    <w:rsid w:val="00970A93"/>
    <w:rsid w:val="00970A95"/>
    <w:rsid w:val="00970C4D"/>
    <w:rsid w:val="00970C5A"/>
    <w:rsid w:val="00970FCC"/>
    <w:rsid w:val="00971092"/>
    <w:rsid w:val="0097161F"/>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B6E"/>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9A0"/>
    <w:rsid w:val="00976BBA"/>
    <w:rsid w:val="00976C9A"/>
    <w:rsid w:val="00976D9A"/>
    <w:rsid w:val="00976DA8"/>
    <w:rsid w:val="009777FE"/>
    <w:rsid w:val="00977CAA"/>
    <w:rsid w:val="00977D2A"/>
    <w:rsid w:val="00977DD3"/>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2F44"/>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1AF"/>
    <w:rsid w:val="00987D03"/>
    <w:rsid w:val="00990256"/>
    <w:rsid w:val="00990830"/>
    <w:rsid w:val="00990C47"/>
    <w:rsid w:val="00990D59"/>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C51"/>
    <w:rsid w:val="0099401C"/>
    <w:rsid w:val="0099429E"/>
    <w:rsid w:val="00994337"/>
    <w:rsid w:val="009945C4"/>
    <w:rsid w:val="009946C0"/>
    <w:rsid w:val="00994914"/>
    <w:rsid w:val="009949C2"/>
    <w:rsid w:val="00994AD4"/>
    <w:rsid w:val="00994B62"/>
    <w:rsid w:val="00994E93"/>
    <w:rsid w:val="009950BF"/>
    <w:rsid w:val="00995374"/>
    <w:rsid w:val="0099563A"/>
    <w:rsid w:val="009957AB"/>
    <w:rsid w:val="009957D8"/>
    <w:rsid w:val="00995DA3"/>
    <w:rsid w:val="00995EA2"/>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9BD"/>
    <w:rsid w:val="009A5D53"/>
    <w:rsid w:val="009A5DD7"/>
    <w:rsid w:val="009A6064"/>
    <w:rsid w:val="009A6139"/>
    <w:rsid w:val="009A61C8"/>
    <w:rsid w:val="009A62C6"/>
    <w:rsid w:val="009A63FB"/>
    <w:rsid w:val="009A640E"/>
    <w:rsid w:val="009A6579"/>
    <w:rsid w:val="009A6B16"/>
    <w:rsid w:val="009A6C1A"/>
    <w:rsid w:val="009A7602"/>
    <w:rsid w:val="009A7E2C"/>
    <w:rsid w:val="009A7E8F"/>
    <w:rsid w:val="009A7FB4"/>
    <w:rsid w:val="009B0146"/>
    <w:rsid w:val="009B02BB"/>
    <w:rsid w:val="009B04A2"/>
    <w:rsid w:val="009B05A1"/>
    <w:rsid w:val="009B0928"/>
    <w:rsid w:val="009B09E8"/>
    <w:rsid w:val="009B0ADF"/>
    <w:rsid w:val="009B0D93"/>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53A"/>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985"/>
    <w:rsid w:val="009B7E4A"/>
    <w:rsid w:val="009B7FF8"/>
    <w:rsid w:val="009C0140"/>
    <w:rsid w:val="009C0411"/>
    <w:rsid w:val="009C0464"/>
    <w:rsid w:val="009C05D9"/>
    <w:rsid w:val="009C0868"/>
    <w:rsid w:val="009C0902"/>
    <w:rsid w:val="009C0B10"/>
    <w:rsid w:val="009C0B3C"/>
    <w:rsid w:val="009C0BCC"/>
    <w:rsid w:val="009C0BD8"/>
    <w:rsid w:val="009C0CE2"/>
    <w:rsid w:val="009C0CF3"/>
    <w:rsid w:val="009C172A"/>
    <w:rsid w:val="009C1799"/>
    <w:rsid w:val="009C1861"/>
    <w:rsid w:val="009C1C75"/>
    <w:rsid w:val="009C1F8C"/>
    <w:rsid w:val="009C20AA"/>
    <w:rsid w:val="009C22FC"/>
    <w:rsid w:val="009C24FA"/>
    <w:rsid w:val="009C2A7F"/>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2DF"/>
    <w:rsid w:val="009C4319"/>
    <w:rsid w:val="009C4533"/>
    <w:rsid w:val="009C478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472"/>
    <w:rsid w:val="009D053B"/>
    <w:rsid w:val="009D0641"/>
    <w:rsid w:val="009D0B9A"/>
    <w:rsid w:val="009D0F91"/>
    <w:rsid w:val="009D0FE5"/>
    <w:rsid w:val="009D1042"/>
    <w:rsid w:val="009D1733"/>
    <w:rsid w:val="009D1B39"/>
    <w:rsid w:val="009D1B6C"/>
    <w:rsid w:val="009D1E3A"/>
    <w:rsid w:val="009D1F7D"/>
    <w:rsid w:val="009D2045"/>
    <w:rsid w:val="009D241F"/>
    <w:rsid w:val="009D242E"/>
    <w:rsid w:val="009D25BD"/>
    <w:rsid w:val="009D29D7"/>
    <w:rsid w:val="009D2A15"/>
    <w:rsid w:val="009D2B2E"/>
    <w:rsid w:val="009D2B82"/>
    <w:rsid w:val="009D2B8A"/>
    <w:rsid w:val="009D2CBB"/>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F1"/>
    <w:rsid w:val="009D5C16"/>
    <w:rsid w:val="009D5F7A"/>
    <w:rsid w:val="009D6476"/>
    <w:rsid w:val="009D6552"/>
    <w:rsid w:val="009D65C2"/>
    <w:rsid w:val="009D6882"/>
    <w:rsid w:val="009D6918"/>
    <w:rsid w:val="009D6F85"/>
    <w:rsid w:val="009D721E"/>
    <w:rsid w:val="009D7709"/>
    <w:rsid w:val="009D7779"/>
    <w:rsid w:val="009D79E0"/>
    <w:rsid w:val="009D7DCF"/>
    <w:rsid w:val="009D7F27"/>
    <w:rsid w:val="009E037E"/>
    <w:rsid w:val="009E048A"/>
    <w:rsid w:val="009E06DF"/>
    <w:rsid w:val="009E07B8"/>
    <w:rsid w:val="009E09F8"/>
    <w:rsid w:val="009E0D61"/>
    <w:rsid w:val="009E0E36"/>
    <w:rsid w:val="009E0F93"/>
    <w:rsid w:val="009E1166"/>
    <w:rsid w:val="009E178D"/>
    <w:rsid w:val="009E17C7"/>
    <w:rsid w:val="009E1A12"/>
    <w:rsid w:val="009E1AE5"/>
    <w:rsid w:val="009E1C45"/>
    <w:rsid w:val="009E1CA0"/>
    <w:rsid w:val="009E1DEE"/>
    <w:rsid w:val="009E214A"/>
    <w:rsid w:val="009E2757"/>
    <w:rsid w:val="009E28F3"/>
    <w:rsid w:val="009E2DBB"/>
    <w:rsid w:val="009E3126"/>
    <w:rsid w:val="009E3196"/>
    <w:rsid w:val="009E3444"/>
    <w:rsid w:val="009E34EC"/>
    <w:rsid w:val="009E3964"/>
    <w:rsid w:val="009E3B3B"/>
    <w:rsid w:val="009E3C1F"/>
    <w:rsid w:val="009E3C4A"/>
    <w:rsid w:val="009E3C4C"/>
    <w:rsid w:val="009E3E64"/>
    <w:rsid w:val="009E4147"/>
    <w:rsid w:val="009E448A"/>
    <w:rsid w:val="009E44A8"/>
    <w:rsid w:val="009E460B"/>
    <w:rsid w:val="009E4865"/>
    <w:rsid w:val="009E486C"/>
    <w:rsid w:val="009E4912"/>
    <w:rsid w:val="009E4CD0"/>
    <w:rsid w:val="009E4F5C"/>
    <w:rsid w:val="009E5209"/>
    <w:rsid w:val="009E5287"/>
    <w:rsid w:val="009E52DD"/>
    <w:rsid w:val="009E54BA"/>
    <w:rsid w:val="009E585E"/>
    <w:rsid w:val="009E59CE"/>
    <w:rsid w:val="009E5EF2"/>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A8B"/>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912"/>
    <w:rsid w:val="009F3980"/>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1AC"/>
    <w:rsid w:val="009F73A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AF8"/>
    <w:rsid w:val="00A02B37"/>
    <w:rsid w:val="00A02F79"/>
    <w:rsid w:val="00A034D7"/>
    <w:rsid w:val="00A03520"/>
    <w:rsid w:val="00A039B9"/>
    <w:rsid w:val="00A03A6B"/>
    <w:rsid w:val="00A03A96"/>
    <w:rsid w:val="00A03B3C"/>
    <w:rsid w:val="00A03D3E"/>
    <w:rsid w:val="00A0446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D77"/>
    <w:rsid w:val="00A07DFC"/>
    <w:rsid w:val="00A10068"/>
    <w:rsid w:val="00A10098"/>
    <w:rsid w:val="00A10171"/>
    <w:rsid w:val="00A1046D"/>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DED"/>
    <w:rsid w:val="00A14F81"/>
    <w:rsid w:val="00A14FE1"/>
    <w:rsid w:val="00A150F2"/>
    <w:rsid w:val="00A151CD"/>
    <w:rsid w:val="00A15250"/>
    <w:rsid w:val="00A15475"/>
    <w:rsid w:val="00A1561B"/>
    <w:rsid w:val="00A15764"/>
    <w:rsid w:val="00A158CF"/>
    <w:rsid w:val="00A15921"/>
    <w:rsid w:val="00A15C25"/>
    <w:rsid w:val="00A15D96"/>
    <w:rsid w:val="00A15DB4"/>
    <w:rsid w:val="00A1605F"/>
    <w:rsid w:val="00A16317"/>
    <w:rsid w:val="00A16415"/>
    <w:rsid w:val="00A16573"/>
    <w:rsid w:val="00A165A6"/>
    <w:rsid w:val="00A16778"/>
    <w:rsid w:val="00A169F4"/>
    <w:rsid w:val="00A16C33"/>
    <w:rsid w:val="00A16E29"/>
    <w:rsid w:val="00A1706E"/>
    <w:rsid w:val="00A1742C"/>
    <w:rsid w:val="00A17620"/>
    <w:rsid w:val="00A177F5"/>
    <w:rsid w:val="00A177FA"/>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46B"/>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7A5"/>
    <w:rsid w:val="00A369F0"/>
    <w:rsid w:val="00A36BD4"/>
    <w:rsid w:val="00A36C36"/>
    <w:rsid w:val="00A36CE7"/>
    <w:rsid w:val="00A370D5"/>
    <w:rsid w:val="00A3771D"/>
    <w:rsid w:val="00A3787D"/>
    <w:rsid w:val="00A37A17"/>
    <w:rsid w:val="00A37E70"/>
    <w:rsid w:val="00A37FA3"/>
    <w:rsid w:val="00A40296"/>
    <w:rsid w:val="00A402CA"/>
    <w:rsid w:val="00A40654"/>
    <w:rsid w:val="00A4099C"/>
    <w:rsid w:val="00A40C94"/>
    <w:rsid w:val="00A40D26"/>
    <w:rsid w:val="00A41395"/>
    <w:rsid w:val="00A413FA"/>
    <w:rsid w:val="00A41578"/>
    <w:rsid w:val="00A417D4"/>
    <w:rsid w:val="00A417E7"/>
    <w:rsid w:val="00A4184C"/>
    <w:rsid w:val="00A41F9B"/>
    <w:rsid w:val="00A42389"/>
    <w:rsid w:val="00A42516"/>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B1A"/>
    <w:rsid w:val="00A53CB7"/>
    <w:rsid w:val="00A53E0C"/>
    <w:rsid w:val="00A53E2E"/>
    <w:rsid w:val="00A54055"/>
    <w:rsid w:val="00A542DC"/>
    <w:rsid w:val="00A54536"/>
    <w:rsid w:val="00A548E5"/>
    <w:rsid w:val="00A5492C"/>
    <w:rsid w:val="00A54938"/>
    <w:rsid w:val="00A54C54"/>
    <w:rsid w:val="00A54CDD"/>
    <w:rsid w:val="00A550B4"/>
    <w:rsid w:val="00A55174"/>
    <w:rsid w:val="00A55484"/>
    <w:rsid w:val="00A55596"/>
    <w:rsid w:val="00A55610"/>
    <w:rsid w:val="00A55A1B"/>
    <w:rsid w:val="00A55C34"/>
    <w:rsid w:val="00A55CF6"/>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B9F"/>
    <w:rsid w:val="00A60E38"/>
    <w:rsid w:val="00A60E5E"/>
    <w:rsid w:val="00A6130F"/>
    <w:rsid w:val="00A6146D"/>
    <w:rsid w:val="00A6150E"/>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2E"/>
    <w:rsid w:val="00A63ABC"/>
    <w:rsid w:val="00A63DD0"/>
    <w:rsid w:val="00A63E8D"/>
    <w:rsid w:val="00A64089"/>
    <w:rsid w:val="00A64207"/>
    <w:rsid w:val="00A6483A"/>
    <w:rsid w:val="00A648BC"/>
    <w:rsid w:val="00A649E1"/>
    <w:rsid w:val="00A64A2B"/>
    <w:rsid w:val="00A64BF7"/>
    <w:rsid w:val="00A64DB3"/>
    <w:rsid w:val="00A64E82"/>
    <w:rsid w:val="00A651F4"/>
    <w:rsid w:val="00A65C06"/>
    <w:rsid w:val="00A65C56"/>
    <w:rsid w:val="00A66348"/>
    <w:rsid w:val="00A66506"/>
    <w:rsid w:val="00A665AA"/>
    <w:rsid w:val="00A6682A"/>
    <w:rsid w:val="00A67497"/>
    <w:rsid w:val="00A674CB"/>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100"/>
    <w:rsid w:val="00A72656"/>
    <w:rsid w:val="00A7270D"/>
    <w:rsid w:val="00A72777"/>
    <w:rsid w:val="00A727EC"/>
    <w:rsid w:val="00A7283E"/>
    <w:rsid w:val="00A7292E"/>
    <w:rsid w:val="00A72C71"/>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ACF"/>
    <w:rsid w:val="00A76F72"/>
    <w:rsid w:val="00A771F6"/>
    <w:rsid w:val="00A778B7"/>
    <w:rsid w:val="00A77B46"/>
    <w:rsid w:val="00A77F36"/>
    <w:rsid w:val="00A80320"/>
    <w:rsid w:val="00A80621"/>
    <w:rsid w:val="00A80A19"/>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255"/>
    <w:rsid w:val="00A834AE"/>
    <w:rsid w:val="00A83562"/>
    <w:rsid w:val="00A83B8F"/>
    <w:rsid w:val="00A83E5F"/>
    <w:rsid w:val="00A83E99"/>
    <w:rsid w:val="00A83F8D"/>
    <w:rsid w:val="00A840BA"/>
    <w:rsid w:val="00A844C9"/>
    <w:rsid w:val="00A84D2E"/>
    <w:rsid w:val="00A85030"/>
    <w:rsid w:val="00A8519D"/>
    <w:rsid w:val="00A851DF"/>
    <w:rsid w:val="00A853A3"/>
    <w:rsid w:val="00A853B9"/>
    <w:rsid w:val="00A855A2"/>
    <w:rsid w:val="00A8590E"/>
    <w:rsid w:val="00A8596D"/>
    <w:rsid w:val="00A86608"/>
    <w:rsid w:val="00A86676"/>
    <w:rsid w:val="00A86993"/>
    <w:rsid w:val="00A86AEC"/>
    <w:rsid w:val="00A86D03"/>
    <w:rsid w:val="00A86E72"/>
    <w:rsid w:val="00A871F5"/>
    <w:rsid w:val="00A87218"/>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AD"/>
    <w:rsid w:val="00A973BF"/>
    <w:rsid w:val="00A975AF"/>
    <w:rsid w:val="00A976AF"/>
    <w:rsid w:val="00A976DD"/>
    <w:rsid w:val="00A97994"/>
    <w:rsid w:val="00A97CF3"/>
    <w:rsid w:val="00A97DE6"/>
    <w:rsid w:val="00AA0055"/>
    <w:rsid w:val="00AA0334"/>
    <w:rsid w:val="00AA043B"/>
    <w:rsid w:val="00AA0462"/>
    <w:rsid w:val="00AA08F0"/>
    <w:rsid w:val="00AA09DF"/>
    <w:rsid w:val="00AA0A05"/>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4047"/>
    <w:rsid w:val="00AA4510"/>
    <w:rsid w:val="00AA4575"/>
    <w:rsid w:val="00AA476B"/>
    <w:rsid w:val="00AA48F6"/>
    <w:rsid w:val="00AA4D26"/>
    <w:rsid w:val="00AA501D"/>
    <w:rsid w:val="00AA506B"/>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0C6"/>
    <w:rsid w:val="00AB3238"/>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3FB5"/>
    <w:rsid w:val="00AC4008"/>
    <w:rsid w:val="00AC4BB9"/>
    <w:rsid w:val="00AC4DB4"/>
    <w:rsid w:val="00AC4DCF"/>
    <w:rsid w:val="00AC4E2A"/>
    <w:rsid w:val="00AC5126"/>
    <w:rsid w:val="00AC51D9"/>
    <w:rsid w:val="00AC53B7"/>
    <w:rsid w:val="00AC55BE"/>
    <w:rsid w:val="00AC560A"/>
    <w:rsid w:val="00AC5689"/>
    <w:rsid w:val="00AC56EA"/>
    <w:rsid w:val="00AC57F2"/>
    <w:rsid w:val="00AC597F"/>
    <w:rsid w:val="00AC5A3A"/>
    <w:rsid w:val="00AC5F2D"/>
    <w:rsid w:val="00AC6012"/>
    <w:rsid w:val="00AC628C"/>
    <w:rsid w:val="00AC6B18"/>
    <w:rsid w:val="00AC6CA4"/>
    <w:rsid w:val="00AC701F"/>
    <w:rsid w:val="00AC70B2"/>
    <w:rsid w:val="00AC70EC"/>
    <w:rsid w:val="00AC71E1"/>
    <w:rsid w:val="00AC728F"/>
    <w:rsid w:val="00AC739A"/>
    <w:rsid w:val="00AC754B"/>
    <w:rsid w:val="00AC75E7"/>
    <w:rsid w:val="00AC7BC0"/>
    <w:rsid w:val="00AC7C7A"/>
    <w:rsid w:val="00AC7E03"/>
    <w:rsid w:val="00AC7F96"/>
    <w:rsid w:val="00AD00A0"/>
    <w:rsid w:val="00AD0244"/>
    <w:rsid w:val="00AD02C0"/>
    <w:rsid w:val="00AD05E0"/>
    <w:rsid w:val="00AD06F3"/>
    <w:rsid w:val="00AD07CE"/>
    <w:rsid w:val="00AD0833"/>
    <w:rsid w:val="00AD08D1"/>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7FA"/>
    <w:rsid w:val="00AD48BA"/>
    <w:rsid w:val="00AD4A41"/>
    <w:rsid w:val="00AD4B24"/>
    <w:rsid w:val="00AD4B75"/>
    <w:rsid w:val="00AD4BA2"/>
    <w:rsid w:val="00AD4CF4"/>
    <w:rsid w:val="00AD51A7"/>
    <w:rsid w:val="00AD52B8"/>
    <w:rsid w:val="00AD535D"/>
    <w:rsid w:val="00AD54C8"/>
    <w:rsid w:val="00AD5557"/>
    <w:rsid w:val="00AD56AB"/>
    <w:rsid w:val="00AD57BA"/>
    <w:rsid w:val="00AD5C8C"/>
    <w:rsid w:val="00AD5DFE"/>
    <w:rsid w:val="00AD5EBC"/>
    <w:rsid w:val="00AD6052"/>
    <w:rsid w:val="00AD61A4"/>
    <w:rsid w:val="00AD63EF"/>
    <w:rsid w:val="00AD6898"/>
    <w:rsid w:val="00AD6D96"/>
    <w:rsid w:val="00AD6DFB"/>
    <w:rsid w:val="00AD711F"/>
    <w:rsid w:val="00AD781B"/>
    <w:rsid w:val="00AD790B"/>
    <w:rsid w:val="00AD7D67"/>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5DF7"/>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2BC"/>
    <w:rsid w:val="00B04511"/>
    <w:rsid w:val="00B04AC7"/>
    <w:rsid w:val="00B04B5E"/>
    <w:rsid w:val="00B04B74"/>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E0"/>
    <w:rsid w:val="00B0683C"/>
    <w:rsid w:val="00B0698F"/>
    <w:rsid w:val="00B06A89"/>
    <w:rsid w:val="00B06BE7"/>
    <w:rsid w:val="00B06E03"/>
    <w:rsid w:val="00B06F01"/>
    <w:rsid w:val="00B0700D"/>
    <w:rsid w:val="00B07221"/>
    <w:rsid w:val="00B07262"/>
    <w:rsid w:val="00B0731A"/>
    <w:rsid w:val="00B07377"/>
    <w:rsid w:val="00B073FF"/>
    <w:rsid w:val="00B0751B"/>
    <w:rsid w:val="00B077F1"/>
    <w:rsid w:val="00B07819"/>
    <w:rsid w:val="00B07BD3"/>
    <w:rsid w:val="00B1010A"/>
    <w:rsid w:val="00B10448"/>
    <w:rsid w:val="00B106BD"/>
    <w:rsid w:val="00B10833"/>
    <w:rsid w:val="00B108B0"/>
    <w:rsid w:val="00B10A17"/>
    <w:rsid w:val="00B10A61"/>
    <w:rsid w:val="00B10B08"/>
    <w:rsid w:val="00B10B39"/>
    <w:rsid w:val="00B10F84"/>
    <w:rsid w:val="00B111A4"/>
    <w:rsid w:val="00B116D4"/>
    <w:rsid w:val="00B11942"/>
    <w:rsid w:val="00B11B4C"/>
    <w:rsid w:val="00B11BD0"/>
    <w:rsid w:val="00B11D89"/>
    <w:rsid w:val="00B11EF0"/>
    <w:rsid w:val="00B11F73"/>
    <w:rsid w:val="00B11FAB"/>
    <w:rsid w:val="00B12114"/>
    <w:rsid w:val="00B122AD"/>
    <w:rsid w:val="00B12498"/>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18C"/>
    <w:rsid w:val="00B15256"/>
    <w:rsid w:val="00B154ED"/>
    <w:rsid w:val="00B156CF"/>
    <w:rsid w:val="00B1576F"/>
    <w:rsid w:val="00B159F3"/>
    <w:rsid w:val="00B15BC7"/>
    <w:rsid w:val="00B1631A"/>
    <w:rsid w:val="00B163C0"/>
    <w:rsid w:val="00B165A9"/>
    <w:rsid w:val="00B16671"/>
    <w:rsid w:val="00B166EB"/>
    <w:rsid w:val="00B167B4"/>
    <w:rsid w:val="00B16C23"/>
    <w:rsid w:val="00B16CD2"/>
    <w:rsid w:val="00B16D74"/>
    <w:rsid w:val="00B16E35"/>
    <w:rsid w:val="00B16EAB"/>
    <w:rsid w:val="00B170A3"/>
    <w:rsid w:val="00B1714E"/>
    <w:rsid w:val="00B17221"/>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8B2"/>
    <w:rsid w:val="00B22BE4"/>
    <w:rsid w:val="00B22E16"/>
    <w:rsid w:val="00B23023"/>
    <w:rsid w:val="00B23567"/>
    <w:rsid w:val="00B2385D"/>
    <w:rsid w:val="00B239ED"/>
    <w:rsid w:val="00B240A4"/>
    <w:rsid w:val="00B240B0"/>
    <w:rsid w:val="00B24148"/>
    <w:rsid w:val="00B24159"/>
    <w:rsid w:val="00B24682"/>
    <w:rsid w:val="00B24B56"/>
    <w:rsid w:val="00B24C08"/>
    <w:rsid w:val="00B24C47"/>
    <w:rsid w:val="00B24CD3"/>
    <w:rsid w:val="00B24DC5"/>
    <w:rsid w:val="00B2560E"/>
    <w:rsid w:val="00B258D9"/>
    <w:rsid w:val="00B25A00"/>
    <w:rsid w:val="00B25F72"/>
    <w:rsid w:val="00B260D5"/>
    <w:rsid w:val="00B2621A"/>
    <w:rsid w:val="00B26304"/>
    <w:rsid w:val="00B26559"/>
    <w:rsid w:val="00B26654"/>
    <w:rsid w:val="00B2680B"/>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A"/>
    <w:rsid w:val="00B31999"/>
    <w:rsid w:val="00B31A3B"/>
    <w:rsid w:val="00B31E13"/>
    <w:rsid w:val="00B32417"/>
    <w:rsid w:val="00B32465"/>
    <w:rsid w:val="00B32581"/>
    <w:rsid w:val="00B329B2"/>
    <w:rsid w:val="00B32AC4"/>
    <w:rsid w:val="00B32E61"/>
    <w:rsid w:val="00B331C3"/>
    <w:rsid w:val="00B3347E"/>
    <w:rsid w:val="00B33873"/>
    <w:rsid w:val="00B338B9"/>
    <w:rsid w:val="00B33AF6"/>
    <w:rsid w:val="00B33E27"/>
    <w:rsid w:val="00B33FB0"/>
    <w:rsid w:val="00B34029"/>
    <w:rsid w:val="00B340C9"/>
    <w:rsid w:val="00B340DB"/>
    <w:rsid w:val="00B34206"/>
    <w:rsid w:val="00B342E6"/>
    <w:rsid w:val="00B3431D"/>
    <w:rsid w:val="00B34886"/>
    <w:rsid w:val="00B34969"/>
    <w:rsid w:val="00B34E1C"/>
    <w:rsid w:val="00B34E36"/>
    <w:rsid w:val="00B353FC"/>
    <w:rsid w:val="00B35555"/>
    <w:rsid w:val="00B35676"/>
    <w:rsid w:val="00B3596B"/>
    <w:rsid w:val="00B35A18"/>
    <w:rsid w:val="00B35C96"/>
    <w:rsid w:val="00B35DE8"/>
    <w:rsid w:val="00B35F37"/>
    <w:rsid w:val="00B35FEB"/>
    <w:rsid w:val="00B36117"/>
    <w:rsid w:val="00B363B9"/>
    <w:rsid w:val="00B36682"/>
    <w:rsid w:val="00B36866"/>
    <w:rsid w:val="00B3689C"/>
    <w:rsid w:val="00B36ACD"/>
    <w:rsid w:val="00B36D6F"/>
    <w:rsid w:val="00B36E70"/>
    <w:rsid w:val="00B36F19"/>
    <w:rsid w:val="00B36F55"/>
    <w:rsid w:val="00B37374"/>
    <w:rsid w:val="00B37456"/>
    <w:rsid w:val="00B37549"/>
    <w:rsid w:val="00B3762F"/>
    <w:rsid w:val="00B376E3"/>
    <w:rsid w:val="00B37CC9"/>
    <w:rsid w:val="00B37E2E"/>
    <w:rsid w:val="00B40164"/>
    <w:rsid w:val="00B40210"/>
    <w:rsid w:val="00B40341"/>
    <w:rsid w:val="00B406B4"/>
    <w:rsid w:val="00B40827"/>
    <w:rsid w:val="00B40BD9"/>
    <w:rsid w:val="00B40C03"/>
    <w:rsid w:val="00B40C61"/>
    <w:rsid w:val="00B40D99"/>
    <w:rsid w:val="00B40E36"/>
    <w:rsid w:val="00B40E66"/>
    <w:rsid w:val="00B40F97"/>
    <w:rsid w:val="00B40FD5"/>
    <w:rsid w:val="00B4166C"/>
    <w:rsid w:val="00B4186D"/>
    <w:rsid w:val="00B41A16"/>
    <w:rsid w:val="00B41AC6"/>
    <w:rsid w:val="00B41D26"/>
    <w:rsid w:val="00B41E86"/>
    <w:rsid w:val="00B42064"/>
    <w:rsid w:val="00B4224E"/>
    <w:rsid w:val="00B4244E"/>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7B"/>
    <w:rsid w:val="00B4498F"/>
    <w:rsid w:val="00B44B09"/>
    <w:rsid w:val="00B44D69"/>
    <w:rsid w:val="00B450B0"/>
    <w:rsid w:val="00B456F8"/>
    <w:rsid w:val="00B4582F"/>
    <w:rsid w:val="00B459FA"/>
    <w:rsid w:val="00B45ABF"/>
    <w:rsid w:val="00B45AF6"/>
    <w:rsid w:val="00B46496"/>
    <w:rsid w:val="00B46625"/>
    <w:rsid w:val="00B47115"/>
    <w:rsid w:val="00B47226"/>
    <w:rsid w:val="00B47381"/>
    <w:rsid w:val="00B474AE"/>
    <w:rsid w:val="00B47721"/>
    <w:rsid w:val="00B47A48"/>
    <w:rsid w:val="00B47D69"/>
    <w:rsid w:val="00B47DF7"/>
    <w:rsid w:val="00B47DFB"/>
    <w:rsid w:val="00B47EA0"/>
    <w:rsid w:val="00B508BC"/>
    <w:rsid w:val="00B50ACC"/>
    <w:rsid w:val="00B50BBC"/>
    <w:rsid w:val="00B50BCE"/>
    <w:rsid w:val="00B50C79"/>
    <w:rsid w:val="00B51235"/>
    <w:rsid w:val="00B51616"/>
    <w:rsid w:val="00B519C1"/>
    <w:rsid w:val="00B51A5C"/>
    <w:rsid w:val="00B51C8F"/>
    <w:rsid w:val="00B51E23"/>
    <w:rsid w:val="00B5204F"/>
    <w:rsid w:val="00B52077"/>
    <w:rsid w:val="00B523C9"/>
    <w:rsid w:val="00B524D9"/>
    <w:rsid w:val="00B52EE2"/>
    <w:rsid w:val="00B53141"/>
    <w:rsid w:val="00B53148"/>
    <w:rsid w:val="00B53712"/>
    <w:rsid w:val="00B537A8"/>
    <w:rsid w:val="00B539DF"/>
    <w:rsid w:val="00B53DFC"/>
    <w:rsid w:val="00B53EEA"/>
    <w:rsid w:val="00B541F4"/>
    <w:rsid w:val="00B54329"/>
    <w:rsid w:val="00B546E5"/>
    <w:rsid w:val="00B54804"/>
    <w:rsid w:val="00B5485E"/>
    <w:rsid w:val="00B54B2B"/>
    <w:rsid w:val="00B54F5F"/>
    <w:rsid w:val="00B55ABC"/>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976"/>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08"/>
    <w:rsid w:val="00B63D5E"/>
    <w:rsid w:val="00B64285"/>
    <w:rsid w:val="00B644EF"/>
    <w:rsid w:val="00B64C2F"/>
    <w:rsid w:val="00B64D13"/>
    <w:rsid w:val="00B65021"/>
    <w:rsid w:val="00B650F6"/>
    <w:rsid w:val="00B6531A"/>
    <w:rsid w:val="00B6531B"/>
    <w:rsid w:val="00B65438"/>
    <w:rsid w:val="00B6562A"/>
    <w:rsid w:val="00B65C3D"/>
    <w:rsid w:val="00B65C62"/>
    <w:rsid w:val="00B66030"/>
    <w:rsid w:val="00B661C6"/>
    <w:rsid w:val="00B66BD0"/>
    <w:rsid w:val="00B67186"/>
    <w:rsid w:val="00B67288"/>
    <w:rsid w:val="00B6736D"/>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31"/>
    <w:rsid w:val="00B719D7"/>
    <w:rsid w:val="00B71ED2"/>
    <w:rsid w:val="00B71FAB"/>
    <w:rsid w:val="00B72041"/>
    <w:rsid w:val="00B72184"/>
    <w:rsid w:val="00B7246D"/>
    <w:rsid w:val="00B727A1"/>
    <w:rsid w:val="00B728CA"/>
    <w:rsid w:val="00B728DF"/>
    <w:rsid w:val="00B7296A"/>
    <w:rsid w:val="00B73E37"/>
    <w:rsid w:val="00B73F69"/>
    <w:rsid w:val="00B74048"/>
    <w:rsid w:val="00B741DE"/>
    <w:rsid w:val="00B74586"/>
    <w:rsid w:val="00B746B4"/>
    <w:rsid w:val="00B746B7"/>
    <w:rsid w:val="00B74932"/>
    <w:rsid w:val="00B74950"/>
    <w:rsid w:val="00B74EB5"/>
    <w:rsid w:val="00B75021"/>
    <w:rsid w:val="00B75A1B"/>
    <w:rsid w:val="00B75C81"/>
    <w:rsid w:val="00B75D52"/>
    <w:rsid w:val="00B76149"/>
    <w:rsid w:val="00B761B3"/>
    <w:rsid w:val="00B76505"/>
    <w:rsid w:val="00B765ED"/>
    <w:rsid w:val="00B76879"/>
    <w:rsid w:val="00B768B1"/>
    <w:rsid w:val="00B76B3F"/>
    <w:rsid w:val="00B76C33"/>
    <w:rsid w:val="00B77035"/>
    <w:rsid w:val="00B77355"/>
    <w:rsid w:val="00B77997"/>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B26"/>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44D"/>
    <w:rsid w:val="00B876E2"/>
    <w:rsid w:val="00B8778C"/>
    <w:rsid w:val="00B87977"/>
    <w:rsid w:val="00B879D3"/>
    <w:rsid w:val="00B87A76"/>
    <w:rsid w:val="00B87D15"/>
    <w:rsid w:val="00B87F06"/>
    <w:rsid w:val="00B9008A"/>
    <w:rsid w:val="00B901A6"/>
    <w:rsid w:val="00B90249"/>
    <w:rsid w:val="00B905B1"/>
    <w:rsid w:val="00B90C1E"/>
    <w:rsid w:val="00B90CDC"/>
    <w:rsid w:val="00B90D43"/>
    <w:rsid w:val="00B9107F"/>
    <w:rsid w:val="00B913BE"/>
    <w:rsid w:val="00B914DA"/>
    <w:rsid w:val="00B91715"/>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3CD"/>
    <w:rsid w:val="00B93443"/>
    <w:rsid w:val="00B93497"/>
    <w:rsid w:val="00B93561"/>
    <w:rsid w:val="00B93852"/>
    <w:rsid w:val="00B9395F"/>
    <w:rsid w:val="00B939F2"/>
    <w:rsid w:val="00B93ACA"/>
    <w:rsid w:val="00B93D8B"/>
    <w:rsid w:val="00B941E1"/>
    <w:rsid w:val="00B941F8"/>
    <w:rsid w:val="00B9438B"/>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C0"/>
    <w:rsid w:val="00B967D6"/>
    <w:rsid w:val="00B96D6F"/>
    <w:rsid w:val="00B96DB0"/>
    <w:rsid w:val="00B97449"/>
    <w:rsid w:val="00B974D3"/>
    <w:rsid w:val="00B977B1"/>
    <w:rsid w:val="00B97B4C"/>
    <w:rsid w:val="00B97C9C"/>
    <w:rsid w:val="00B97D5B"/>
    <w:rsid w:val="00B97E58"/>
    <w:rsid w:val="00BA0161"/>
    <w:rsid w:val="00BA03A1"/>
    <w:rsid w:val="00BA0608"/>
    <w:rsid w:val="00BA073E"/>
    <w:rsid w:val="00BA0A5D"/>
    <w:rsid w:val="00BA0C3F"/>
    <w:rsid w:val="00BA0DB2"/>
    <w:rsid w:val="00BA0F3B"/>
    <w:rsid w:val="00BA1028"/>
    <w:rsid w:val="00BA1335"/>
    <w:rsid w:val="00BA1454"/>
    <w:rsid w:val="00BA1536"/>
    <w:rsid w:val="00BA18E8"/>
    <w:rsid w:val="00BA1969"/>
    <w:rsid w:val="00BA196C"/>
    <w:rsid w:val="00BA1FE3"/>
    <w:rsid w:val="00BA22C6"/>
    <w:rsid w:val="00BA2783"/>
    <w:rsid w:val="00BA27B3"/>
    <w:rsid w:val="00BA27B5"/>
    <w:rsid w:val="00BA2A1E"/>
    <w:rsid w:val="00BA2B71"/>
    <w:rsid w:val="00BA2EE9"/>
    <w:rsid w:val="00BA2F6F"/>
    <w:rsid w:val="00BA332B"/>
    <w:rsid w:val="00BA36B2"/>
    <w:rsid w:val="00BA38F5"/>
    <w:rsid w:val="00BA3A5D"/>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90"/>
    <w:rsid w:val="00BA55CD"/>
    <w:rsid w:val="00BA5F19"/>
    <w:rsid w:val="00BA5F26"/>
    <w:rsid w:val="00BA6442"/>
    <w:rsid w:val="00BA6AFA"/>
    <w:rsid w:val="00BA6BD0"/>
    <w:rsid w:val="00BA6F5B"/>
    <w:rsid w:val="00BA7429"/>
    <w:rsid w:val="00BA7458"/>
    <w:rsid w:val="00BA76D2"/>
    <w:rsid w:val="00BA78D3"/>
    <w:rsid w:val="00BA7D36"/>
    <w:rsid w:val="00BA7DA0"/>
    <w:rsid w:val="00BB01F6"/>
    <w:rsid w:val="00BB042C"/>
    <w:rsid w:val="00BB04D3"/>
    <w:rsid w:val="00BB0A07"/>
    <w:rsid w:val="00BB0A9F"/>
    <w:rsid w:val="00BB0BFD"/>
    <w:rsid w:val="00BB0CA8"/>
    <w:rsid w:val="00BB0E0C"/>
    <w:rsid w:val="00BB10B9"/>
    <w:rsid w:val="00BB1250"/>
    <w:rsid w:val="00BB14CB"/>
    <w:rsid w:val="00BB17EB"/>
    <w:rsid w:val="00BB1BBD"/>
    <w:rsid w:val="00BB1EAD"/>
    <w:rsid w:val="00BB1FB4"/>
    <w:rsid w:val="00BB220A"/>
    <w:rsid w:val="00BB279A"/>
    <w:rsid w:val="00BB280F"/>
    <w:rsid w:val="00BB29FA"/>
    <w:rsid w:val="00BB2B60"/>
    <w:rsid w:val="00BB30B9"/>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7EE"/>
    <w:rsid w:val="00BB49BB"/>
    <w:rsid w:val="00BB4B0E"/>
    <w:rsid w:val="00BB4C4A"/>
    <w:rsid w:val="00BB4CB4"/>
    <w:rsid w:val="00BB4CC0"/>
    <w:rsid w:val="00BB4E4E"/>
    <w:rsid w:val="00BB4FE4"/>
    <w:rsid w:val="00BB50C6"/>
    <w:rsid w:val="00BB50F0"/>
    <w:rsid w:val="00BB5901"/>
    <w:rsid w:val="00BB5D0E"/>
    <w:rsid w:val="00BB5D92"/>
    <w:rsid w:val="00BB5E64"/>
    <w:rsid w:val="00BB6206"/>
    <w:rsid w:val="00BB6214"/>
    <w:rsid w:val="00BB65B3"/>
    <w:rsid w:val="00BB69C3"/>
    <w:rsid w:val="00BB6B5E"/>
    <w:rsid w:val="00BB6D21"/>
    <w:rsid w:val="00BB6F72"/>
    <w:rsid w:val="00BB70BD"/>
    <w:rsid w:val="00BB7201"/>
    <w:rsid w:val="00BB77FD"/>
    <w:rsid w:val="00BB787A"/>
    <w:rsid w:val="00BB792A"/>
    <w:rsid w:val="00BB7C64"/>
    <w:rsid w:val="00BB7E8C"/>
    <w:rsid w:val="00BB7E96"/>
    <w:rsid w:val="00BC01CB"/>
    <w:rsid w:val="00BC02A3"/>
    <w:rsid w:val="00BC04BF"/>
    <w:rsid w:val="00BC09B5"/>
    <w:rsid w:val="00BC0D98"/>
    <w:rsid w:val="00BC0DBF"/>
    <w:rsid w:val="00BC106B"/>
    <w:rsid w:val="00BC13C8"/>
    <w:rsid w:val="00BC14A9"/>
    <w:rsid w:val="00BC178C"/>
    <w:rsid w:val="00BC1987"/>
    <w:rsid w:val="00BC1C70"/>
    <w:rsid w:val="00BC1D87"/>
    <w:rsid w:val="00BC2747"/>
    <w:rsid w:val="00BC2B5B"/>
    <w:rsid w:val="00BC2E1F"/>
    <w:rsid w:val="00BC3059"/>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702E"/>
    <w:rsid w:val="00BC7048"/>
    <w:rsid w:val="00BC70CB"/>
    <w:rsid w:val="00BC79DC"/>
    <w:rsid w:val="00BC7BD0"/>
    <w:rsid w:val="00BD0013"/>
    <w:rsid w:val="00BD00CE"/>
    <w:rsid w:val="00BD08C0"/>
    <w:rsid w:val="00BD08C1"/>
    <w:rsid w:val="00BD0B30"/>
    <w:rsid w:val="00BD0B51"/>
    <w:rsid w:val="00BD0D40"/>
    <w:rsid w:val="00BD129B"/>
    <w:rsid w:val="00BD1359"/>
    <w:rsid w:val="00BD1476"/>
    <w:rsid w:val="00BD16FD"/>
    <w:rsid w:val="00BD1702"/>
    <w:rsid w:val="00BD185D"/>
    <w:rsid w:val="00BD18E8"/>
    <w:rsid w:val="00BD1939"/>
    <w:rsid w:val="00BD1B21"/>
    <w:rsid w:val="00BD1C1F"/>
    <w:rsid w:val="00BD1FBB"/>
    <w:rsid w:val="00BD2290"/>
    <w:rsid w:val="00BD22F1"/>
    <w:rsid w:val="00BD24A0"/>
    <w:rsid w:val="00BD253D"/>
    <w:rsid w:val="00BD2787"/>
    <w:rsid w:val="00BD2A53"/>
    <w:rsid w:val="00BD2A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0E"/>
    <w:rsid w:val="00BD4E88"/>
    <w:rsid w:val="00BD51A8"/>
    <w:rsid w:val="00BD53E7"/>
    <w:rsid w:val="00BD5646"/>
    <w:rsid w:val="00BD5891"/>
    <w:rsid w:val="00BD58C6"/>
    <w:rsid w:val="00BD5B97"/>
    <w:rsid w:val="00BD61C8"/>
    <w:rsid w:val="00BD638F"/>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FF8"/>
    <w:rsid w:val="00BE10AC"/>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6F"/>
    <w:rsid w:val="00BE3994"/>
    <w:rsid w:val="00BE3A2E"/>
    <w:rsid w:val="00BE3C15"/>
    <w:rsid w:val="00BE3D9E"/>
    <w:rsid w:val="00BE3FD3"/>
    <w:rsid w:val="00BE40B9"/>
    <w:rsid w:val="00BE417F"/>
    <w:rsid w:val="00BE4440"/>
    <w:rsid w:val="00BE4619"/>
    <w:rsid w:val="00BE4654"/>
    <w:rsid w:val="00BE46DA"/>
    <w:rsid w:val="00BE49E2"/>
    <w:rsid w:val="00BE4BB1"/>
    <w:rsid w:val="00BE51C7"/>
    <w:rsid w:val="00BE5626"/>
    <w:rsid w:val="00BE57D8"/>
    <w:rsid w:val="00BE57E8"/>
    <w:rsid w:val="00BE5834"/>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C8C"/>
    <w:rsid w:val="00BE7DC8"/>
    <w:rsid w:val="00BF0113"/>
    <w:rsid w:val="00BF01EB"/>
    <w:rsid w:val="00BF04B0"/>
    <w:rsid w:val="00BF06D7"/>
    <w:rsid w:val="00BF0735"/>
    <w:rsid w:val="00BF0ECA"/>
    <w:rsid w:val="00BF1288"/>
    <w:rsid w:val="00BF12EE"/>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E0"/>
    <w:rsid w:val="00BF579D"/>
    <w:rsid w:val="00BF57E2"/>
    <w:rsid w:val="00BF5C01"/>
    <w:rsid w:val="00BF5D5E"/>
    <w:rsid w:val="00BF5DE6"/>
    <w:rsid w:val="00BF6007"/>
    <w:rsid w:val="00BF60E3"/>
    <w:rsid w:val="00BF642F"/>
    <w:rsid w:val="00BF65A1"/>
    <w:rsid w:val="00BF69FC"/>
    <w:rsid w:val="00BF6B21"/>
    <w:rsid w:val="00BF6BE7"/>
    <w:rsid w:val="00BF6CEC"/>
    <w:rsid w:val="00BF6DEA"/>
    <w:rsid w:val="00BF7703"/>
    <w:rsid w:val="00BF7706"/>
    <w:rsid w:val="00BF7728"/>
    <w:rsid w:val="00BF79AA"/>
    <w:rsid w:val="00BF7F25"/>
    <w:rsid w:val="00BF7FC6"/>
    <w:rsid w:val="00C0016E"/>
    <w:rsid w:val="00C00352"/>
    <w:rsid w:val="00C00536"/>
    <w:rsid w:val="00C008ED"/>
    <w:rsid w:val="00C00C7B"/>
    <w:rsid w:val="00C0143D"/>
    <w:rsid w:val="00C01468"/>
    <w:rsid w:val="00C014FF"/>
    <w:rsid w:val="00C01AF1"/>
    <w:rsid w:val="00C01D23"/>
    <w:rsid w:val="00C01E61"/>
    <w:rsid w:val="00C0218E"/>
    <w:rsid w:val="00C022AC"/>
    <w:rsid w:val="00C024D7"/>
    <w:rsid w:val="00C0258E"/>
    <w:rsid w:val="00C026EF"/>
    <w:rsid w:val="00C029D1"/>
    <w:rsid w:val="00C02B90"/>
    <w:rsid w:val="00C02E47"/>
    <w:rsid w:val="00C030CD"/>
    <w:rsid w:val="00C03100"/>
    <w:rsid w:val="00C0356B"/>
    <w:rsid w:val="00C03631"/>
    <w:rsid w:val="00C039D4"/>
    <w:rsid w:val="00C03D9A"/>
    <w:rsid w:val="00C03E15"/>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3E1"/>
    <w:rsid w:val="00C065C0"/>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1C8"/>
    <w:rsid w:val="00C10225"/>
    <w:rsid w:val="00C102EB"/>
    <w:rsid w:val="00C10339"/>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653"/>
    <w:rsid w:val="00C177FD"/>
    <w:rsid w:val="00C17D54"/>
    <w:rsid w:val="00C17D7B"/>
    <w:rsid w:val="00C2000A"/>
    <w:rsid w:val="00C2013A"/>
    <w:rsid w:val="00C2038D"/>
    <w:rsid w:val="00C20442"/>
    <w:rsid w:val="00C20570"/>
    <w:rsid w:val="00C208E5"/>
    <w:rsid w:val="00C20AC2"/>
    <w:rsid w:val="00C20B93"/>
    <w:rsid w:val="00C20E2D"/>
    <w:rsid w:val="00C21119"/>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FFA"/>
    <w:rsid w:val="00C242C4"/>
    <w:rsid w:val="00C246D0"/>
    <w:rsid w:val="00C2473B"/>
    <w:rsid w:val="00C24B1D"/>
    <w:rsid w:val="00C24C21"/>
    <w:rsid w:val="00C2518F"/>
    <w:rsid w:val="00C251A8"/>
    <w:rsid w:val="00C25357"/>
    <w:rsid w:val="00C258B3"/>
    <w:rsid w:val="00C259A1"/>
    <w:rsid w:val="00C25AD5"/>
    <w:rsid w:val="00C25DBF"/>
    <w:rsid w:val="00C25E46"/>
    <w:rsid w:val="00C25EE7"/>
    <w:rsid w:val="00C2629D"/>
    <w:rsid w:val="00C26396"/>
    <w:rsid w:val="00C269D3"/>
    <w:rsid w:val="00C26D5E"/>
    <w:rsid w:val="00C26D71"/>
    <w:rsid w:val="00C272EF"/>
    <w:rsid w:val="00C274D0"/>
    <w:rsid w:val="00C275DA"/>
    <w:rsid w:val="00C276FE"/>
    <w:rsid w:val="00C277EC"/>
    <w:rsid w:val="00C2788D"/>
    <w:rsid w:val="00C27B97"/>
    <w:rsid w:val="00C27D4D"/>
    <w:rsid w:val="00C27E00"/>
    <w:rsid w:val="00C27EFC"/>
    <w:rsid w:val="00C30265"/>
    <w:rsid w:val="00C302EE"/>
    <w:rsid w:val="00C30423"/>
    <w:rsid w:val="00C30424"/>
    <w:rsid w:val="00C309AB"/>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966"/>
    <w:rsid w:val="00C32A89"/>
    <w:rsid w:val="00C32B46"/>
    <w:rsid w:val="00C32C4A"/>
    <w:rsid w:val="00C3302A"/>
    <w:rsid w:val="00C3335E"/>
    <w:rsid w:val="00C33529"/>
    <w:rsid w:val="00C33696"/>
    <w:rsid w:val="00C336EA"/>
    <w:rsid w:val="00C33B04"/>
    <w:rsid w:val="00C33C94"/>
    <w:rsid w:val="00C33F83"/>
    <w:rsid w:val="00C33FE1"/>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408"/>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9E"/>
    <w:rsid w:val="00C4251A"/>
    <w:rsid w:val="00C42540"/>
    <w:rsid w:val="00C42845"/>
    <w:rsid w:val="00C42B26"/>
    <w:rsid w:val="00C42C78"/>
    <w:rsid w:val="00C42D7E"/>
    <w:rsid w:val="00C42DA7"/>
    <w:rsid w:val="00C43131"/>
    <w:rsid w:val="00C433DD"/>
    <w:rsid w:val="00C4361C"/>
    <w:rsid w:val="00C43A6B"/>
    <w:rsid w:val="00C43B5E"/>
    <w:rsid w:val="00C43DBF"/>
    <w:rsid w:val="00C43F3C"/>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31E"/>
    <w:rsid w:val="00C4657D"/>
    <w:rsid w:val="00C465CC"/>
    <w:rsid w:val="00C467CA"/>
    <w:rsid w:val="00C46B4A"/>
    <w:rsid w:val="00C46C5F"/>
    <w:rsid w:val="00C46E54"/>
    <w:rsid w:val="00C46F3B"/>
    <w:rsid w:val="00C470BA"/>
    <w:rsid w:val="00C47359"/>
    <w:rsid w:val="00C4751E"/>
    <w:rsid w:val="00C476BB"/>
    <w:rsid w:val="00C47B16"/>
    <w:rsid w:val="00C47CB9"/>
    <w:rsid w:val="00C47F2E"/>
    <w:rsid w:val="00C50231"/>
    <w:rsid w:val="00C504BA"/>
    <w:rsid w:val="00C50690"/>
    <w:rsid w:val="00C50846"/>
    <w:rsid w:val="00C50928"/>
    <w:rsid w:val="00C50AE8"/>
    <w:rsid w:val="00C50BAD"/>
    <w:rsid w:val="00C50BD7"/>
    <w:rsid w:val="00C50F82"/>
    <w:rsid w:val="00C51022"/>
    <w:rsid w:val="00C516B4"/>
    <w:rsid w:val="00C519C7"/>
    <w:rsid w:val="00C51BF3"/>
    <w:rsid w:val="00C51CAD"/>
    <w:rsid w:val="00C51E22"/>
    <w:rsid w:val="00C51FD5"/>
    <w:rsid w:val="00C5261A"/>
    <w:rsid w:val="00C52685"/>
    <w:rsid w:val="00C52B6F"/>
    <w:rsid w:val="00C52BB1"/>
    <w:rsid w:val="00C52C87"/>
    <w:rsid w:val="00C531FD"/>
    <w:rsid w:val="00C53530"/>
    <w:rsid w:val="00C53F3C"/>
    <w:rsid w:val="00C54018"/>
    <w:rsid w:val="00C54081"/>
    <w:rsid w:val="00C54106"/>
    <w:rsid w:val="00C54559"/>
    <w:rsid w:val="00C54765"/>
    <w:rsid w:val="00C54DA1"/>
    <w:rsid w:val="00C54DA3"/>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EC7"/>
    <w:rsid w:val="00C61F31"/>
    <w:rsid w:val="00C620B1"/>
    <w:rsid w:val="00C621BD"/>
    <w:rsid w:val="00C62B3C"/>
    <w:rsid w:val="00C62BD1"/>
    <w:rsid w:val="00C62C69"/>
    <w:rsid w:val="00C62F0F"/>
    <w:rsid w:val="00C62F90"/>
    <w:rsid w:val="00C63A3E"/>
    <w:rsid w:val="00C63AF4"/>
    <w:rsid w:val="00C63B34"/>
    <w:rsid w:val="00C63E5F"/>
    <w:rsid w:val="00C63F82"/>
    <w:rsid w:val="00C640D7"/>
    <w:rsid w:val="00C64216"/>
    <w:rsid w:val="00C6429E"/>
    <w:rsid w:val="00C64496"/>
    <w:rsid w:val="00C64700"/>
    <w:rsid w:val="00C64C9D"/>
    <w:rsid w:val="00C650C3"/>
    <w:rsid w:val="00C65281"/>
    <w:rsid w:val="00C66195"/>
    <w:rsid w:val="00C664A9"/>
    <w:rsid w:val="00C665B2"/>
    <w:rsid w:val="00C665B7"/>
    <w:rsid w:val="00C66709"/>
    <w:rsid w:val="00C667C5"/>
    <w:rsid w:val="00C668AC"/>
    <w:rsid w:val="00C669D2"/>
    <w:rsid w:val="00C66A66"/>
    <w:rsid w:val="00C66CDE"/>
    <w:rsid w:val="00C66DBF"/>
    <w:rsid w:val="00C66E78"/>
    <w:rsid w:val="00C66F96"/>
    <w:rsid w:val="00C67543"/>
    <w:rsid w:val="00C678F7"/>
    <w:rsid w:val="00C67987"/>
    <w:rsid w:val="00C67C69"/>
    <w:rsid w:val="00C67EBA"/>
    <w:rsid w:val="00C67EDD"/>
    <w:rsid w:val="00C67F6D"/>
    <w:rsid w:val="00C67FE1"/>
    <w:rsid w:val="00C7041D"/>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F15"/>
    <w:rsid w:val="00C732FC"/>
    <w:rsid w:val="00C73453"/>
    <w:rsid w:val="00C734D9"/>
    <w:rsid w:val="00C736E3"/>
    <w:rsid w:val="00C73D7F"/>
    <w:rsid w:val="00C73F0B"/>
    <w:rsid w:val="00C73FF2"/>
    <w:rsid w:val="00C7404B"/>
    <w:rsid w:val="00C742AD"/>
    <w:rsid w:val="00C7453D"/>
    <w:rsid w:val="00C746AB"/>
    <w:rsid w:val="00C748C9"/>
    <w:rsid w:val="00C74C69"/>
    <w:rsid w:val="00C74E51"/>
    <w:rsid w:val="00C74EDA"/>
    <w:rsid w:val="00C7534B"/>
    <w:rsid w:val="00C75468"/>
    <w:rsid w:val="00C7547E"/>
    <w:rsid w:val="00C756BB"/>
    <w:rsid w:val="00C75A01"/>
    <w:rsid w:val="00C75A73"/>
    <w:rsid w:val="00C75CA8"/>
    <w:rsid w:val="00C75DB1"/>
    <w:rsid w:val="00C7613C"/>
    <w:rsid w:val="00C76145"/>
    <w:rsid w:val="00C7618A"/>
    <w:rsid w:val="00C7623C"/>
    <w:rsid w:val="00C7630F"/>
    <w:rsid w:val="00C769E4"/>
    <w:rsid w:val="00C76AC7"/>
    <w:rsid w:val="00C76E20"/>
    <w:rsid w:val="00C76E82"/>
    <w:rsid w:val="00C76F43"/>
    <w:rsid w:val="00C76F6C"/>
    <w:rsid w:val="00C77078"/>
    <w:rsid w:val="00C775CE"/>
    <w:rsid w:val="00C776CD"/>
    <w:rsid w:val="00C77778"/>
    <w:rsid w:val="00C77897"/>
    <w:rsid w:val="00C779F5"/>
    <w:rsid w:val="00C77B2E"/>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DC1"/>
    <w:rsid w:val="00C83E1D"/>
    <w:rsid w:val="00C83E5A"/>
    <w:rsid w:val="00C8426B"/>
    <w:rsid w:val="00C846EB"/>
    <w:rsid w:val="00C847E3"/>
    <w:rsid w:val="00C84B61"/>
    <w:rsid w:val="00C84E3B"/>
    <w:rsid w:val="00C8533A"/>
    <w:rsid w:val="00C8536E"/>
    <w:rsid w:val="00C8542A"/>
    <w:rsid w:val="00C85547"/>
    <w:rsid w:val="00C8572C"/>
    <w:rsid w:val="00C8589D"/>
    <w:rsid w:val="00C859F0"/>
    <w:rsid w:val="00C859F1"/>
    <w:rsid w:val="00C85B10"/>
    <w:rsid w:val="00C85B87"/>
    <w:rsid w:val="00C85E4B"/>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434"/>
    <w:rsid w:val="00C916F5"/>
    <w:rsid w:val="00C91788"/>
    <w:rsid w:val="00C91A5F"/>
    <w:rsid w:val="00C91AA4"/>
    <w:rsid w:val="00C91E2A"/>
    <w:rsid w:val="00C91E68"/>
    <w:rsid w:val="00C9214F"/>
    <w:rsid w:val="00C9245E"/>
    <w:rsid w:val="00C924FB"/>
    <w:rsid w:val="00C92643"/>
    <w:rsid w:val="00C92946"/>
    <w:rsid w:val="00C92DBD"/>
    <w:rsid w:val="00C93094"/>
    <w:rsid w:val="00C932C2"/>
    <w:rsid w:val="00C9350A"/>
    <w:rsid w:val="00C9357C"/>
    <w:rsid w:val="00C936C7"/>
    <w:rsid w:val="00C936E3"/>
    <w:rsid w:val="00C9399F"/>
    <w:rsid w:val="00C93F11"/>
    <w:rsid w:val="00C93FC4"/>
    <w:rsid w:val="00C9432A"/>
    <w:rsid w:val="00C94347"/>
    <w:rsid w:val="00C943E2"/>
    <w:rsid w:val="00C94414"/>
    <w:rsid w:val="00C94715"/>
    <w:rsid w:val="00C9477E"/>
    <w:rsid w:val="00C94B4A"/>
    <w:rsid w:val="00C94B64"/>
    <w:rsid w:val="00C94DBD"/>
    <w:rsid w:val="00C94DE0"/>
    <w:rsid w:val="00C94F78"/>
    <w:rsid w:val="00C95149"/>
    <w:rsid w:val="00C954DA"/>
    <w:rsid w:val="00C95B5E"/>
    <w:rsid w:val="00C95D94"/>
    <w:rsid w:val="00C95DBB"/>
    <w:rsid w:val="00C960CD"/>
    <w:rsid w:val="00C96235"/>
    <w:rsid w:val="00C96314"/>
    <w:rsid w:val="00C967C5"/>
    <w:rsid w:val="00C9691F"/>
    <w:rsid w:val="00C9698F"/>
    <w:rsid w:val="00C96F6B"/>
    <w:rsid w:val="00C974C5"/>
    <w:rsid w:val="00C97903"/>
    <w:rsid w:val="00CA01CD"/>
    <w:rsid w:val="00CA0305"/>
    <w:rsid w:val="00CA08C3"/>
    <w:rsid w:val="00CA08F9"/>
    <w:rsid w:val="00CA095E"/>
    <w:rsid w:val="00CA0CE3"/>
    <w:rsid w:val="00CA1060"/>
    <w:rsid w:val="00CA110F"/>
    <w:rsid w:val="00CA1332"/>
    <w:rsid w:val="00CA162A"/>
    <w:rsid w:val="00CA1952"/>
    <w:rsid w:val="00CA1D35"/>
    <w:rsid w:val="00CA2036"/>
    <w:rsid w:val="00CA215E"/>
    <w:rsid w:val="00CA22D2"/>
    <w:rsid w:val="00CA2F9F"/>
    <w:rsid w:val="00CA306C"/>
    <w:rsid w:val="00CA31CC"/>
    <w:rsid w:val="00CA33A1"/>
    <w:rsid w:val="00CA33DF"/>
    <w:rsid w:val="00CA340E"/>
    <w:rsid w:val="00CA349D"/>
    <w:rsid w:val="00CA383A"/>
    <w:rsid w:val="00CA3915"/>
    <w:rsid w:val="00CA3E34"/>
    <w:rsid w:val="00CA3F3F"/>
    <w:rsid w:val="00CA3F8F"/>
    <w:rsid w:val="00CA40AA"/>
    <w:rsid w:val="00CA419F"/>
    <w:rsid w:val="00CA4A47"/>
    <w:rsid w:val="00CA4DEF"/>
    <w:rsid w:val="00CA4EA8"/>
    <w:rsid w:val="00CA5164"/>
    <w:rsid w:val="00CA5333"/>
    <w:rsid w:val="00CA5450"/>
    <w:rsid w:val="00CA5757"/>
    <w:rsid w:val="00CA5910"/>
    <w:rsid w:val="00CA5DDA"/>
    <w:rsid w:val="00CA5EA1"/>
    <w:rsid w:val="00CA60FF"/>
    <w:rsid w:val="00CA64A6"/>
    <w:rsid w:val="00CA666E"/>
    <w:rsid w:val="00CA6682"/>
    <w:rsid w:val="00CA698C"/>
    <w:rsid w:val="00CA698D"/>
    <w:rsid w:val="00CA6F82"/>
    <w:rsid w:val="00CA7171"/>
    <w:rsid w:val="00CA73F4"/>
    <w:rsid w:val="00CA7EFB"/>
    <w:rsid w:val="00CA7FCE"/>
    <w:rsid w:val="00CB048B"/>
    <w:rsid w:val="00CB0562"/>
    <w:rsid w:val="00CB0910"/>
    <w:rsid w:val="00CB0F0B"/>
    <w:rsid w:val="00CB10F5"/>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43C"/>
    <w:rsid w:val="00CB46E9"/>
    <w:rsid w:val="00CB497C"/>
    <w:rsid w:val="00CB4DD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0B9"/>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77A"/>
    <w:rsid w:val="00CC27D6"/>
    <w:rsid w:val="00CC2938"/>
    <w:rsid w:val="00CC2A87"/>
    <w:rsid w:val="00CC2E3A"/>
    <w:rsid w:val="00CC2FA5"/>
    <w:rsid w:val="00CC305B"/>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96E"/>
    <w:rsid w:val="00CD0B66"/>
    <w:rsid w:val="00CD0CCA"/>
    <w:rsid w:val="00CD0EEA"/>
    <w:rsid w:val="00CD10E6"/>
    <w:rsid w:val="00CD1744"/>
    <w:rsid w:val="00CD17C8"/>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4D5D"/>
    <w:rsid w:val="00CD5287"/>
    <w:rsid w:val="00CD530A"/>
    <w:rsid w:val="00CD5527"/>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CD2"/>
    <w:rsid w:val="00CE114B"/>
    <w:rsid w:val="00CE15B0"/>
    <w:rsid w:val="00CE1802"/>
    <w:rsid w:val="00CE1B73"/>
    <w:rsid w:val="00CE1E22"/>
    <w:rsid w:val="00CE2362"/>
    <w:rsid w:val="00CE2495"/>
    <w:rsid w:val="00CE273D"/>
    <w:rsid w:val="00CE28C3"/>
    <w:rsid w:val="00CE2940"/>
    <w:rsid w:val="00CE2D79"/>
    <w:rsid w:val="00CE2DBB"/>
    <w:rsid w:val="00CE31EE"/>
    <w:rsid w:val="00CE34B1"/>
    <w:rsid w:val="00CE37A4"/>
    <w:rsid w:val="00CE37F3"/>
    <w:rsid w:val="00CE3828"/>
    <w:rsid w:val="00CE425B"/>
    <w:rsid w:val="00CE4285"/>
    <w:rsid w:val="00CE4346"/>
    <w:rsid w:val="00CE46A8"/>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77A0"/>
    <w:rsid w:val="00CE784E"/>
    <w:rsid w:val="00CE791E"/>
    <w:rsid w:val="00CE7B8D"/>
    <w:rsid w:val="00CE7D7B"/>
    <w:rsid w:val="00CF02C6"/>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B83"/>
    <w:rsid w:val="00CF5EF6"/>
    <w:rsid w:val="00CF5F96"/>
    <w:rsid w:val="00CF6710"/>
    <w:rsid w:val="00CF699E"/>
    <w:rsid w:val="00CF6DB3"/>
    <w:rsid w:val="00CF6DB6"/>
    <w:rsid w:val="00CF6ECE"/>
    <w:rsid w:val="00CF73C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24C"/>
    <w:rsid w:val="00D014C1"/>
    <w:rsid w:val="00D014DA"/>
    <w:rsid w:val="00D018DA"/>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14C"/>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3F1"/>
    <w:rsid w:val="00D068FC"/>
    <w:rsid w:val="00D06A11"/>
    <w:rsid w:val="00D06B0A"/>
    <w:rsid w:val="00D07451"/>
    <w:rsid w:val="00D078DF"/>
    <w:rsid w:val="00D07992"/>
    <w:rsid w:val="00D07ACB"/>
    <w:rsid w:val="00D104AC"/>
    <w:rsid w:val="00D1089D"/>
    <w:rsid w:val="00D10BD1"/>
    <w:rsid w:val="00D10CA9"/>
    <w:rsid w:val="00D11192"/>
    <w:rsid w:val="00D11202"/>
    <w:rsid w:val="00D1124D"/>
    <w:rsid w:val="00D11400"/>
    <w:rsid w:val="00D119A2"/>
    <w:rsid w:val="00D11A0B"/>
    <w:rsid w:val="00D11B19"/>
    <w:rsid w:val="00D11BD0"/>
    <w:rsid w:val="00D11DB9"/>
    <w:rsid w:val="00D11DFC"/>
    <w:rsid w:val="00D11E95"/>
    <w:rsid w:val="00D11F7E"/>
    <w:rsid w:val="00D11FF5"/>
    <w:rsid w:val="00D12052"/>
    <w:rsid w:val="00D12375"/>
    <w:rsid w:val="00D12535"/>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C7A"/>
    <w:rsid w:val="00D15360"/>
    <w:rsid w:val="00D15670"/>
    <w:rsid w:val="00D1586E"/>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389"/>
    <w:rsid w:val="00D25628"/>
    <w:rsid w:val="00D25651"/>
    <w:rsid w:val="00D25755"/>
    <w:rsid w:val="00D25871"/>
    <w:rsid w:val="00D25970"/>
    <w:rsid w:val="00D25AAC"/>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57"/>
    <w:rsid w:val="00D33B4D"/>
    <w:rsid w:val="00D33C53"/>
    <w:rsid w:val="00D33C62"/>
    <w:rsid w:val="00D33D47"/>
    <w:rsid w:val="00D33D65"/>
    <w:rsid w:val="00D33DB6"/>
    <w:rsid w:val="00D34029"/>
    <w:rsid w:val="00D340FC"/>
    <w:rsid w:val="00D34D9D"/>
    <w:rsid w:val="00D34E0F"/>
    <w:rsid w:val="00D3506B"/>
    <w:rsid w:val="00D3519E"/>
    <w:rsid w:val="00D3535A"/>
    <w:rsid w:val="00D354C9"/>
    <w:rsid w:val="00D3553C"/>
    <w:rsid w:val="00D356BF"/>
    <w:rsid w:val="00D35742"/>
    <w:rsid w:val="00D358C2"/>
    <w:rsid w:val="00D35921"/>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2C07"/>
    <w:rsid w:val="00D43408"/>
    <w:rsid w:val="00D436A8"/>
    <w:rsid w:val="00D43B62"/>
    <w:rsid w:val="00D441C2"/>
    <w:rsid w:val="00D44290"/>
    <w:rsid w:val="00D44323"/>
    <w:rsid w:val="00D4449D"/>
    <w:rsid w:val="00D44851"/>
    <w:rsid w:val="00D44A32"/>
    <w:rsid w:val="00D44DB8"/>
    <w:rsid w:val="00D4528B"/>
    <w:rsid w:val="00D45684"/>
    <w:rsid w:val="00D45714"/>
    <w:rsid w:val="00D45740"/>
    <w:rsid w:val="00D45795"/>
    <w:rsid w:val="00D45CDE"/>
    <w:rsid w:val="00D45D92"/>
    <w:rsid w:val="00D4683E"/>
    <w:rsid w:val="00D468F5"/>
    <w:rsid w:val="00D46993"/>
    <w:rsid w:val="00D46B59"/>
    <w:rsid w:val="00D46DBA"/>
    <w:rsid w:val="00D46F99"/>
    <w:rsid w:val="00D47190"/>
    <w:rsid w:val="00D471AA"/>
    <w:rsid w:val="00D4732B"/>
    <w:rsid w:val="00D4745F"/>
    <w:rsid w:val="00D4750F"/>
    <w:rsid w:val="00D4759E"/>
    <w:rsid w:val="00D47665"/>
    <w:rsid w:val="00D47BD7"/>
    <w:rsid w:val="00D47BDB"/>
    <w:rsid w:val="00D47FAA"/>
    <w:rsid w:val="00D50392"/>
    <w:rsid w:val="00D50847"/>
    <w:rsid w:val="00D50873"/>
    <w:rsid w:val="00D50912"/>
    <w:rsid w:val="00D50934"/>
    <w:rsid w:val="00D512B8"/>
    <w:rsid w:val="00D513E2"/>
    <w:rsid w:val="00D516CF"/>
    <w:rsid w:val="00D51851"/>
    <w:rsid w:val="00D51878"/>
    <w:rsid w:val="00D51944"/>
    <w:rsid w:val="00D519E1"/>
    <w:rsid w:val="00D51A32"/>
    <w:rsid w:val="00D52684"/>
    <w:rsid w:val="00D52A4B"/>
    <w:rsid w:val="00D52D12"/>
    <w:rsid w:val="00D52E6D"/>
    <w:rsid w:val="00D5348B"/>
    <w:rsid w:val="00D535F7"/>
    <w:rsid w:val="00D53607"/>
    <w:rsid w:val="00D53637"/>
    <w:rsid w:val="00D53A51"/>
    <w:rsid w:val="00D53AD6"/>
    <w:rsid w:val="00D5404A"/>
    <w:rsid w:val="00D544BA"/>
    <w:rsid w:val="00D54679"/>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687"/>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263"/>
    <w:rsid w:val="00D70387"/>
    <w:rsid w:val="00D703E0"/>
    <w:rsid w:val="00D70786"/>
    <w:rsid w:val="00D71106"/>
    <w:rsid w:val="00D71350"/>
    <w:rsid w:val="00D715E4"/>
    <w:rsid w:val="00D71A6D"/>
    <w:rsid w:val="00D71E8E"/>
    <w:rsid w:val="00D72460"/>
    <w:rsid w:val="00D726AD"/>
    <w:rsid w:val="00D729C2"/>
    <w:rsid w:val="00D72A1D"/>
    <w:rsid w:val="00D72C4F"/>
    <w:rsid w:val="00D730E7"/>
    <w:rsid w:val="00D73155"/>
    <w:rsid w:val="00D73569"/>
    <w:rsid w:val="00D735BB"/>
    <w:rsid w:val="00D73E97"/>
    <w:rsid w:val="00D740A9"/>
    <w:rsid w:val="00D74182"/>
    <w:rsid w:val="00D745CB"/>
    <w:rsid w:val="00D74F69"/>
    <w:rsid w:val="00D7512F"/>
    <w:rsid w:val="00D751EB"/>
    <w:rsid w:val="00D75461"/>
    <w:rsid w:val="00D75524"/>
    <w:rsid w:val="00D7555A"/>
    <w:rsid w:val="00D75570"/>
    <w:rsid w:val="00D7564A"/>
    <w:rsid w:val="00D75797"/>
    <w:rsid w:val="00D7580D"/>
    <w:rsid w:val="00D75A9E"/>
    <w:rsid w:val="00D75BE5"/>
    <w:rsid w:val="00D76735"/>
    <w:rsid w:val="00D76892"/>
    <w:rsid w:val="00D7696B"/>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317C"/>
    <w:rsid w:val="00D83D2D"/>
    <w:rsid w:val="00D83D31"/>
    <w:rsid w:val="00D83DE1"/>
    <w:rsid w:val="00D84100"/>
    <w:rsid w:val="00D8411B"/>
    <w:rsid w:val="00D844ED"/>
    <w:rsid w:val="00D845A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CBF"/>
    <w:rsid w:val="00D85E44"/>
    <w:rsid w:val="00D85EDC"/>
    <w:rsid w:val="00D8605A"/>
    <w:rsid w:val="00D86063"/>
    <w:rsid w:val="00D86208"/>
    <w:rsid w:val="00D863AE"/>
    <w:rsid w:val="00D86566"/>
    <w:rsid w:val="00D866D8"/>
    <w:rsid w:val="00D86733"/>
    <w:rsid w:val="00D86880"/>
    <w:rsid w:val="00D86AA1"/>
    <w:rsid w:val="00D86C1F"/>
    <w:rsid w:val="00D86C5D"/>
    <w:rsid w:val="00D86D06"/>
    <w:rsid w:val="00D86F61"/>
    <w:rsid w:val="00D86F66"/>
    <w:rsid w:val="00D8719F"/>
    <w:rsid w:val="00D874CD"/>
    <w:rsid w:val="00D87A34"/>
    <w:rsid w:val="00D87DF0"/>
    <w:rsid w:val="00D87E28"/>
    <w:rsid w:val="00D87EE8"/>
    <w:rsid w:val="00D90079"/>
    <w:rsid w:val="00D902C1"/>
    <w:rsid w:val="00D90518"/>
    <w:rsid w:val="00D90598"/>
    <w:rsid w:val="00D909F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379C"/>
    <w:rsid w:val="00D93EA8"/>
    <w:rsid w:val="00D94045"/>
    <w:rsid w:val="00D94213"/>
    <w:rsid w:val="00D944F7"/>
    <w:rsid w:val="00D945FD"/>
    <w:rsid w:val="00D94839"/>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5C6"/>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B0011"/>
    <w:rsid w:val="00DB0106"/>
    <w:rsid w:val="00DB045C"/>
    <w:rsid w:val="00DB04D0"/>
    <w:rsid w:val="00DB0728"/>
    <w:rsid w:val="00DB0744"/>
    <w:rsid w:val="00DB08C0"/>
    <w:rsid w:val="00DB08D7"/>
    <w:rsid w:val="00DB0A99"/>
    <w:rsid w:val="00DB0C5C"/>
    <w:rsid w:val="00DB0F43"/>
    <w:rsid w:val="00DB0F47"/>
    <w:rsid w:val="00DB15C9"/>
    <w:rsid w:val="00DB15E2"/>
    <w:rsid w:val="00DB1613"/>
    <w:rsid w:val="00DB167E"/>
    <w:rsid w:val="00DB17B9"/>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402C"/>
    <w:rsid w:val="00DB4062"/>
    <w:rsid w:val="00DB44E3"/>
    <w:rsid w:val="00DB471F"/>
    <w:rsid w:val="00DB476A"/>
    <w:rsid w:val="00DB4AB9"/>
    <w:rsid w:val="00DB4EB7"/>
    <w:rsid w:val="00DB511E"/>
    <w:rsid w:val="00DB5215"/>
    <w:rsid w:val="00DB52EF"/>
    <w:rsid w:val="00DB56CB"/>
    <w:rsid w:val="00DB5770"/>
    <w:rsid w:val="00DB58B0"/>
    <w:rsid w:val="00DB5C69"/>
    <w:rsid w:val="00DB64E6"/>
    <w:rsid w:val="00DB6656"/>
    <w:rsid w:val="00DB6CA4"/>
    <w:rsid w:val="00DB6D7F"/>
    <w:rsid w:val="00DB6DA6"/>
    <w:rsid w:val="00DB6EA6"/>
    <w:rsid w:val="00DB72DC"/>
    <w:rsid w:val="00DB7438"/>
    <w:rsid w:val="00DB76F9"/>
    <w:rsid w:val="00DB77AD"/>
    <w:rsid w:val="00DB7854"/>
    <w:rsid w:val="00DB7CD6"/>
    <w:rsid w:val="00DB7D83"/>
    <w:rsid w:val="00DB7EB0"/>
    <w:rsid w:val="00DC0282"/>
    <w:rsid w:val="00DC02F3"/>
    <w:rsid w:val="00DC086C"/>
    <w:rsid w:val="00DC0CD2"/>
    <w:rsid w:val="00DC0D96"/>
    <w:rsid w:val="00DC0FFB"/>
    <w:rsid w:val="00DC107F"/>
    <w:rsid w:val="00DC133B"/>
    <w:rsid w:val="00DC1461"/>
    <w:rsid w:val="00DC1507"/>
    <w:rsid w:val="00DC1518"/>
    <w:rsid w:val="00DC154A"/>
    <w:rsid w:val="00DC16D4"/>
    <w:rsid w:val="00DC17BC"/>
    <w:rsid w:val="00DC183A"/>
    <w:rsid w:val="00DC188E"/>
    <w:rsid w:val="00DC1ACE"/>
    <w:rsid w:val="00DC1E15"/>
    <w:rsid w:val="00DC1FE6"/>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D15"/>
    <w:rsid w:val="00DC5EA6"/>
    <w:rsid w:val="00DC5F1A"/>
    <w:rsid w:val="00DC60B3"/>
    <w:rsid w:val="00DC6242"/>
    <w:rsid w:val="00DC641A"/>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7D"/>
    <w:rsid w:val="00DD0983"/>
    <w:rsid w:val="00DD0C22"/>
    <w:rsid w:val="00DD0C66"/>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0A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D6E"/>
    <w:rsid w:val="00DD6E22"/>
    <w:rsid w:val="00DD6EB3"/>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82A"/>
    <w:rsid w:val="00DE1BE2"/>
    <w:rsid w:val="00DE1C54"/>
    <w:rsid w:val="00DE1C7E"/>
    <w:rsid w:val="00DE20D9"/>
    <w:rsid w:val="00DE21BB"/>
    <w:rsid w:val="00DE2401"/>
    <w:rsid w:val="00DE2418"/>
    <w:rsid w:val="00DE2490"/>
    <w:rsid w:val="00DE24FE"/>
    <w:rsid w:val="00DE27B9"/>
    <w:rsid w:val="00DE2844"/>
    <w:rsid w:val="00DE2B1B"/>
    <w:rsid w:val="00DE2D9B"/>
    <w:rsid w:val="00DE3110"/>
    <w:rsid w:val="00DE3265"/>
    <w:rsid w:val="00DE326C"/>
    <w:rsid w:val="00DE3449"/>
    <w:rsid w:val="00DE3543"/>
    <w:rsid w:val="00DE3616"/>
    <w:rsid w:val="00DE3C72"/>
    <w:rsid w:val="00DE3CCB"/>
    <w:rsid w:val="00DE3E71"/>
    <w:rsid w:val="00DE4249"/>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2D"/>
    <w:rsid w:val="00DF6CA8"/>
    <w:rsid w:val="00DF71D7"/>
    <w:rsid w:val="00DF749A"/>
    <w:rsid w:val="00DF74F9"/>
    <w:rsid w:val="00DF768B"/>
    <w:rsid w:val="00DF79D9"/>
    <w:rsid w:val="00DF7F0F"/>
    <w:rsid w:val="00E000A7"/>
    <w:rsid w:val="00E00106"/>
    <w:rsid w:val="00E0036C"/>
    <w:rsid w:val="00E0068E"/>
    <w:rsid w:val="00E009A8"/>
    <w:rsid w:val="00E00CFA"/>
    <w:rsid w:val="00E00D19"/>
    <w:rsid w:val="00E0109A"/>
    <w:rsid w:val="00E011C9"/>
    <w:rsid w:val="00E01256"/>
    <w:rsid w:val="00E01276"/>
    <w:rsid w:val="00E01598"/>
    <w:rsid w:val="00E01824"/>
    <w:rsid w:val="00E01A92"/>
    <w:rsid w:val="00E01C01"/>
    <w:rsid w:val="00E0227C"/>
    <w:rsid w:val="00E02478"/>
    <w:rsid w:val="00E024EB"/>
    <w:rsid w:val="00E02EC9"/>
    <w:rsid w:val="00E034EC"/>
    <w:rsid w:val="00E03AE1"/>
    <w:rsid w:val="00E03DD1"/>
    <w:rsid w:val="00E040EF"/>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6063"/>
    <w:rsid w:val="00E06518"/>
    <w:rsid w:val="00E065F1"/>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D43"/>
    <w:rsid w:val="00E22F74"/>
    <w:rsid w:val="00E23211"/>
    <w:rsid w:val="00E23300"/>
    <w:rsid w:val="00E23685"/>
    <w:rsid w:val="00E23783"/>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A90"/>
    <w:rsid w:val="00E26B5E"/>
    <w:rsid w:val="00E26BA2"/>
    <w:rsid w:val="00E26F28"/>
    <w:rsid w:val="00E272EC"/>
    <w:rsid w:val="00E27869"/>
    <w:rsid w:val="00E27885"/>
    <w:rsid w:val="00E27919"/>
    <w:rsid w:val="00E27C8D"/>
    <w:rsid w:val="00E27E77"/>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44"/>
    <w:rsid w:val="00E3265E"/>
    <w:rsid w:val="00E328E2"/>
    <w:rsid w:val="00E32F50"/>
    <w:rsid w:val="00E33837"/>
    <w:rsid w:val="00E33C7D"/>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7FB"/>
    <w:rsid w:val="00E43911"/>
    <w:rsid w:val="00E43A58"/>
    <w:rsid w:val="00E43AF3"/>
    <w:rsid w:val="00E43B5E"/>
    <w:rsid w:val="00E43B80"/>
    <w:rsid w:val="00E43C9D"/>
    <w:rsid w:val="00E43CFB"/>
    <w:rsid w:val="00E43F42"/>
    <w:rsid w:val="00E43F9B"/>
    <w:rsid w:val="00E43FEE"/>
    <w:rsid w:val="00E442D9"/>
    <w:rsid w:val="00E4438A"/>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54B"/>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CD0"/>
    <w:rsid w:val="00E64E96"/>
    <w:rsid w:val="00E655AE"/>
    <w:rsid w:val="00E658DA"/>
    <w:rsid w:val="00E65ABF"/>
    <w:rsid w:val="00E65F97"/>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3A0"/>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66"/>
    <w:rsid w:val="00E76847"/>
    <w:rsid w:val="00E76F82"/>
    <w:rsid w:val="00E77056"/>
    <w:rsid w:val="00E774FF"/>
    <w:rsid w:val="00E7752A"/>
    <w:rsid w:val="00E779E4"/>
    <w:rsid w:val="00E77E8A"/>
    <w:rsid w:val="00E77EDA"/>
    <w:rsid w:val="00E77F12"/>
    <w:rsid w:val="00E8001C"/>
    <w:rsid w:val="00E80039"/>
    <w:rsid w:val="00E801C3"/>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E4D"/>
    <w:rsid w:val="00E83560"/>
    <w:rsid w:val="00E8368A"/>
    <w:rsid w:val="00E83ED7"/>
    <w:rsid w:val="00E83F1A"/>
    <w:rsid w:val="00E840F0"/>
    <w:rsid w:val="00E8443D"/>
    <w:rsid w:val="00E8446A"/>
    <w:rsid w:val="00E8464B"/>
    <w:rsid w:val="00E8486F"/>
    <w:rsid w:val="00E849A8"/>
    <w:rsid w:val="00E84AAF"/>
    <w:rsid w:val="00E84BC1"/>
    <w:rsid w:val="00E85417"/>
    <w:rsid w:val="00E8550A"/>
    <w:rsid w:val="00E85521"/>
    <w:rsid w:val="00E85746"/>
    <w:rsid w:val="00E858F0"/>
    <w:rsid w:val="00E85A75"/>
    <w:rsid w:val="00E85E0C"/>
    <w:rsid w:val="00E863CC"/>
    <w:rsid w:val="00E865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64F"/>
    <w:rsid w:val="00E906CE"/>
    <w:rsid w:val="00E9070B"/>
    <w:rsid w:val="00E90A05"/>
    <w:rsid w:val="00E90B27"/>
    <w:rsid w:val="00E90BA1"/>
    <w:rsid w:val="00E90BFC"/>
    <w:rsid w:val="00E90FF1"/>
    <w:rsid w:val="00E9195D"/>
    <w:rsid w:val="00E91BB9"/>
    <w:rsid w:val="00E91EAE"/>
    <w:rsid w:val="00E922BA"/>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B13"/>
    <w:rsid w:val="00E96B19"/>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EF"/>
    <w:rsid w:val="00EA6F3B"/>
    <w:rsid w:val="00EA6FC5"/>
    <w:rsid w:val="00EA71F8"/>
    <w:rsid w:val="00EA733E"/>
    <w:rsid w:val="00EA73B6"/>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F01"/>
    <w:rsid w:val="00EB39BD"/>
    <w:rsid w:val="00EB4280"/>
    <w:rsid w:val="00EB4371"/>
    <w:rsid w:val="00EB48DE"/>
    <w:rsid w:val="00EB49BB"/>
    <w:rsid w:val="00EB4FF5"/>
    <w:rsid w:val="00EB5234"/>
    <w:rsid w:val="00EB5259"/>
    <w:rsid w:val="00EB5CDC"/>
    <w:rsid w:val="00EB5D86"/>
    <w:rsid w:val="00EB6207"/>
    <w:rsid w:val="00EB63E1"/>
    <w:rsid w:val="00EB63E9"/>
    <w:rsid w:val="00EB64E0"/>
    <w:rsid w:val="00EB670F"/>
    <w:rsid w:val="00EB676E"/>
    <w:rsid w:val="00EB67FB"/>
    <w:rsid w:val="00EB6DD6"/>
    <w:rsid w:val="00EB6E23"/>
    <w:rsid w:val="00EB6F2D"/>
    <w:rsid w:val="00EB7546"/>
    <w:rsid w:val="00EB7685"/>
    <w:rsid w:val="00EB79E4"/>
    <w:rsid w:val="00EB7C8D"/>
    <w:rsid w:val="00EB7CE5"/>
    <w:rsid w:val="00EB7DAD"/>
    <w:rsid w:val="00EC0141"/>
    <w:rsid w:val="00EC01C4"/>
    <w:rsid w:val="00EC043D"/>
    <w:rsid w:val="00EC0B11"/>
    <w:rsid w:val="00EC0B76"/>
    <w:rsid w:val="00EC0EF1"/>
    <w:rsid w:val="00EC110B"/>
    <w:rsid w:val="00EC15B1"/>
    <w:rsid w:val="00EC1783"/>
    <w:rsid w:val="00EC1788"/>
    <w:rsid w:val="00EC178B"/>
    <w:rsid w:val="00EC17BC"/>
    <w:rsid w:val="00EC1E5E"/>
    <w:rsid w:val="00EC1FAA"/>
    <w:rsid w:val="00EC23AF"/>
    <w:rsid w:val="00EC242A"/>
    <w:rsid w:val="00EC258B"/>
    <w:rsid w:val="00EC2751"/>
    <w:rsid w:val="00EC2BB9"/>
    <w:rsid w:val="00EC2C87"/>
    <w:rsid w:val="00EC2C95"/>
    <w:rsid w:val="00EC31B7"/>
    <w:rsid w:val="00EC32CD"/>
    <w:rsid w:val="00EC365E"/>
    <w:rsid w:val="00EC367C"/>
    <w:rsid w:val="00EC36B7"/>
    <w:rsid w:val="00EC3766"/>
    <w:rsid w:val="00EC38D4"/>
    <w:rsid w:val="00EC3A97"/>
    <w:rsid w:val="00EC3AAB"/>
    <w:rsid w:val="00EC3B46"/>
    <w:rsid w:val="00EC3E93"/>
    <w:rsid w:val="00EC426E"/>
    <w:rsid w:val="00EC4515"/>
    <w:rsid w:val="00EC4732"/>
    <w:rsid w:val="00EC483E"/>
    <w:rsid w:val="00EC48EE"/>
    <w:rsid w:val="00EC4B6A"/>
    <w:rsid w:val="00EC4D96"/>
    <w:rsid w:val="00EC4E0B"/>
    <w:rsid w:val="00EC5074"/>
    <w:rsid w:val="00EC53F0"/>
    <w:rsid w:val="00EC544F"/>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122"/>
    <w:rsid w:val="00ED0191"/>
    <w:rsid w:val="00ED03C2"/>
    <w:rsid w:val="00ED03DA"/>
    <w:rsid w:val="00ED041D"/>
    <w:rsid w:val="00ED06B1"/>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9D8"/>
    <w:rsid w:val="00ED5DD2"/>
    <w:rsid w:val="00ED5F3E"/>
    <w:rsid w:val="00ED607E"/>
    <w:rsid w:val="00ED6223"/>
    <w:rsid w:val="00ED6281"/>
    <w:rsid w:val="00ED66E4"/>
    <w:rsid w:val="00ED670A"/>
    <w:rsid w:val="00ED6761"/>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0D39"/>
    <w:rsid w:val="00EE1019"/>
    <w:rsid w:val="00EE11B2"/>
    <w:rsid w:val="00EE1546"/>
    <w:rsid w:val="00EE15B8"/>
    <w:rsid w:val="00EE1627"/>
    <w:rsid w:val="00EE19BA"/>
    <w:rsid w:val="00EE1A48"/>
    <w:rsid w:val="00EE1A66"/>
    <w:rsid w:val="00EE1CC3"/>
    <w:rsid w:val="00EE2035"/>
    <w:rsid w:val="00EE2485"/>
    <w:rsid w:val="00EE2680"/>
    <w:rsid w:val="00EE2BD0"/>
    <w:rsid w:val="00EE307E"/>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5ED"/>
    <w:rsid w:val="00EF1AB2"/>
    <w:rsid w:val="00EF1F1E"/>
    <w:rsid w:val="00EF1F5E"/>
    <w:rsid w:val="00EF2227"/>
    <w:rsid w:val="00EF2483"/>
    <w:rsid w:val="00EF25B1"/>
    <w:rsid w:val="00EF292A"/>
    <w:rsid w:val="00EF2FBA"/>
    <w:rsid w:val="00EF2FED"/>
    <w:rsid w:val="00EF3684"/>
    <w:rsid w:val="00EF368B"/>
    <w:rsid w:val="00EF39EC"/>
    <w:rsid w:val="00EF3C7A"/>
    <w:rsid w:val="00EF3EC5"/>
    <w:rsid w:val="00EF3FFB"/>
    <w:rsid w:val="00EF40B8"/>
    <w:rsid w:val="00EF436A"/>
    <w:rsid w:val="00EF4575"/>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A9C"/>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1CA"/>
    <w:rsid w:val="00F033DF"/>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105D"/>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733"/>
    <w:rsid w:val="00F13A10"/>
    <w:rsid w:val="00F13B13"/>
    <w:rsid w:val="00F13B1C"/>
    <w:rsid w:val="00F13C27"/>
    <w:rsid w:val="00F13C72"/>
    <w:rsid w:val="00F13D2B"/>
    <w:rsid w:val="00F13E1E"/>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E12"/>
    <w:rsid w:val="00F15F3C"/>
    <w:rsid w:val="00F15FBE"/>
    <w:rsid w:val="00F167C0"/>
    <w:rsid w:val="00F16E6F"/>
    <w:rsid w:val="00F16EED"/>
    <w:rsid w:val="00F171C2"/>
    <w:rsid w:val="00F173B8"/>
    <w:rsid w:val="00F173D6"/>
    <w:rsid w:val="00F174C0"/>
    <w:rsid w:val="00F17605"/>
    <w:rsid w:val="00F17A21"/>
    <w:rsid w:val="00F17CBB"/>
    <w:rsid w:val="00F17D63"/>
    <w:rsid w:val="00F2003B"/>
    <w:rsid w:val="00F200B9"/>
    <w:rsid w:val="00F202E8"/>
    <w:rsid w:val="00F20370"/>
    <w:rsid w:val="00F20843"/>
    <w:rsid w:val="00F20BD0"/>
    <w:rsid w:val="00F20BEC"/>
    <w:rsid w:val="00F20CF7"/>
    <w:rsid w:val="00F21764"/>
    <w:rsid w:val="00F21AC3"/>
    <w:rsid w:val="00F21C8D"/>
    <w:rsid w:val="00F21E0D"/>
    <w:rsid w:val="00F21F46"/>
    <w:rsid w:val="00F22045"/>
    <w:rsid w:val="00F22191"/>
    <w:rsid w:val="00F2252E"/>
    <w:rsid w:val="00F228D6"/>
    <w:rsid w:val="00F2294E"/>
    <w:rsid w:val="00F229D8"/>
    <w:rsid w:val="00F22CA1"/>
    <w:rsid w:val="00F22D7F"/>
    <w:rsid w:val="00F22FB0"/>
    <w:rsid w:val="00F2334D"/>
    <w:rsid w:val="00F23B3E"/>
    <w:rsid w:val="00F23CB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94"/>
    <w:rsid w:val="00F27C53"/>
    <w:rsid w:val="00F27D64"/>
    <w:rsid w:val="00F27DAF"/>
    <w:rsid w:val="00F27E08"/>
    <w:rsid w:val="00F3041D"/>
    <w:rsid w:val="00F30467"/>
    <w:rsid w:val="00F3073E"/>
    <w:rsid w:val="00F30BB0"/>
    <w:rsid w:val="00F30CE4"/>
    <w:rsid w:val="00F31139"/>
    <w:rsid w:val="00F311AE"/>
    <w:rsid w:val="00F31393"/>
    <w:rsid w:val="00F313A4"/>
    <w:rsid w:val="00F31606"/>
    <w:rsid w:val="00F31703"/>
    <w:rsid w:val="00F31840"/>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5BB"/>
    <w:rsid w:val="00F36639"/>
    <w:rsid w:val="00F3679F"/>
    <w:rsid w:val="00F367F3"/>
    <w:rsid w:val="00F36921"/>
    <w:rsid w:val="00F3697A"/>
    <w:rsid w:val="00F37077"/>
    <w:rsid w:val="00F3716F"/>
    <w:rsid w:val="00F371F1"/>
    <w:rsid w:val="00F3720E"/>
    <w:rsid w:val="00F37363"/>
    <w:rsid w:val="00F37560"/>
    <w:rsid w:val="00F375DC"/>
    <w:rsid w:val="00F37A0D"/>
    <w:rsid w:val="00F37FD9"/>
    <w:rsid w:val="00F40194"/>
    <w:rsid w:val="00F4036B"/>
    <w:rsid w:val="00F403D5"/>
    <w:rsid w:val="00F4065A"/>
    <w:rsid w:val="00F40B3B"/>
    <w:rsid w:val="00F40B5F"/>
    <w:rsid w:val="00F40B9D"/>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EC"/>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43E"/>
    <w:rsid w:val="00F46535"/>
    <w:rsid w:val="00F4667C"/>
    <w:rsid w:val="00F467C6"/>
    <w:rsid w:val="00F467D9"/>
    <w:rsid w:val="00F46A5D"/>
    <w:rsid w:val="00F46C11"/>
    <w:rsid w:val="00F46CC8"/>
    <w:rsid w:val="00F46F43"/>
    <w:rsid w:val="00F47236"/>
    <w:rsid w:val="00F473F9"/>
    <w:rsid w:val="00F4746B"/>
    <w:rsid w:val="00F475FD"/>
    <w:rsid w:val="00F47761"/>
    <w:rsid w:val="00F479F9"/>
    <w:rsid w:val="00F50062"/>
    <w:rsid w:val="00F50152"/>
    <w:rsid w:val="00F50182"/>
    <w:rsid w:val="00F50437"/>
    <w:rsid w:val="00F50671"/>
    <w:rsid w:val="00F5072A"/>
    <w:rsid w:val="00F50780"/>
    <w:rsid w:val="00F50EAB"/>
    <w:rsid w:val="00F5109C"/>
    <w:rsid w:val="00F51102"/>
    <w:rsid w:val="00F5133A"/>
    <w:rsid w:val="00F5148C"/>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165"/>
    <w:rsid w:val="00F54208"/>
    <w:rsid w:val="00F547DD"/>
    <w:rsid w:val="00F5482A"/>
    <w:rsid w:val="00F54B0B"/>
    <w:rsid w:val="00F54DD1"/>
    <w:rsid w:val="00F55097"/>
    <w:rsid w:val="00F550D5"/>
    <w:rsid w:val="00F55106"/>
    <w:rsid w:val="00F55280"/>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A24"/>
    <w:rsid w:val="00F65D26"/>
    <w:rsid w:val="00F661ED"/>
    <w:rsid w:val="00F668C9"/>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803D6"/>
    <w:rsid w:val="00F804DD"/>
    <w:rsid w:val="00F80611"/>
    <w:rsid w:val="00F80978"/>
    <w:rsid w:val="00F80A55"/>
    <w:rsid w:val="00F80C28"/>
    <w:rsid w:val="00F80DC6"/>
    <w:rsid w:val="00F81338"/>
    <w:rsid w:val="00F8161D"/>
    <w:rsid w:val="00F8195A"/>
    <w:rsid w:val="00F819A8"/>
    <w:rsid w:val="00F8214F"/>
    <w:rsid w:val="00F821C1"/>
    <w:rsid w:val="00F823F0"/>
    <w:rsid w:val="00F82948"/>
    <w:rsid w:val="00F82A06"/>
    <w:rsid w:val="00F82A3E"/>
    <w:rsid w:val="00F82BCD"/>
    <w:rsid w:val="00F83133"/>
    <w:rsid w:val="00F831B0"/>
    <w:rsid w:val="00F83215"/>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46"/>
    <w:rsid w:val="00F85A70"/>
    <w:rsid w:val="00F85EDA"/>
    <w:rsid w:val="00F86707"/>
    <w:rsid w:val="00F86773"/>
    <w:rsid w:val="00F8678F"/>
    <w:rsid w:val="00F868EF"/>
    <w:rsid w:val="00F86E01"/>
    <w:rsid w:val="00F86E84"/>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BE4"/>
    <w:rsid w:val="00F91CCD"/>
    <w:rsid w:val="00F91E3B"/>
    <w:rsid w:val="00F92535"/>
    <w:rsid w:val="00F92656"/>
    <w:rsid w:val="00F927C8"/>
    <w:rsid w:val="00F9299B"/>
    <w:rsid w:val="00F92B23"/>
    <w:rsid w:val="00F92E78"/>
    <w:rsid w:val="00F932FE"/>
    <w:rsid w:val="00F93505"/>
    <w:rsid w:val="00F9356F"/>
    <w:rsid w:val="00F937F3"/>
    <w:rsid w:val="00F93817"/>
    <w:rsid w:val="00F941CC"/>
    <w:rsid w:val="00F94505"/>
    <w:rsid w:val="00F94511"/>
    <w:rsid w:val="00F94621"/>
    <w:rsid w:val="00F94AC6"/>
    <w:rsid w:val="00F94F54"/>
    <w:rsid w:val="00F952D6"/>
    <w:rsid w:val="00F954CF"/>
    <w:rsid w:val="00F955DE"/>
    <w:rsid w:val="00F95764"/>
    <w:rsid w:val="00F95A27"/>
    <w:rsid w:val="00F95BD0"/>
    <w:rsid w:val="00F95C7C"/>
    <w:rsid w:val="00F962E9"/>
    <w:rsid w:val="00F96A58"/>
    <w:rsid w:val="00F96C2F"/>
    <w:rsid w:val="00F96E59"/>
    <w:rsid w:val="00F9767E"/>
    <w:rsid w:val="00F976F0"/>
    <w:rsid w:val="00F977F5"/>
    <w:rsid w:val="00F97A25"/>
    <w:rsid w:val="00F97A52"/>
    <w:rsid w:val="00F97C48"/>
    <w:rsid w:val="00F97C5C"/>
    <w:rsid w:val="00F97CE2"/>
    <w:rsid w:val="00FA00FD"/>
    <w:rsid w:val="00FA0846"/>
    <w:rsid w:val="00FA09BE"/>
    <w:rsid w:val="00FA0FD7"/>
    <w:rsid w:val="00FA10AB"/>
    <w:rsid w:val="00FA13AB"/>
    <w:rsid w:val="00FA17DC"/>
    <w:rsid w:val="00FA187B"/>
    <w:rsid w:val="00FA19E4"/>
    <w:rsid w:val="00FA1E05"/>
    <w:rsid w:val="00FA2204"/>
    <w:rsid w:val="00FA22D9"/>
    <w:rsid w:val="00FA23D0"/>
    <w:rsid w:val="00FA249D"/>
    <w:rsid w:val="00FA2CAB"/>
    <w:rsid w:val="00FA3107"/>
    <w:rsid w:val="00FA34EE"/>
    <w:rsid w:val="00FA36C3"/>
    <w:rsid w:val="00FA3953"/>
    <w:rsid w:val="00FA3C03"/>
    <w:rsid w:val="00FA3F06"/>
    <w:rsid w:val="00FA4830"/>
    <w:rsid w:val="00FA48B7"/>
    <w:rsid w:val="00FA4B0D"/>
    <w:rsid w:val="00FA4B76"/>
    <w:rsid w:val="00FA4BA5"/>
    <w:rsid w:val="00FA4CA7"/>
    <w:rsid w:val="00FA521E"/>
    <w:rsid w:val="00FA5262"/>
    <w:rsid w:val="00FA5356"/>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668"/>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9B1"/>
    <w:rsid w:val="00FB79EE"/>
    <w:rsid w:val="00FB7E67"/>
    <w:rsid w:val="00FC00E8"/>
    <w:rsid w:val="00FC011A"/>
    <w:rsid w:val="00FC0305"/>
    <w:rsid w:val="00FC03EB"/>
    <w:rsid w:val="00FC03FE"/>
    <w:rsid w:val="00FC0456"/>
    <w:rsid w:val="00FC08BD"/>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912"/>
    <w:rsid w:val="00FC2B1D"/>
    <w:rsid w:val="00FC2B3B"/>
    <w:rsid w:val="00FC323F"/>
    <w:rsid w:val="00FC3244"/>
    <w:rsid w:val="00FC326B"/>
    <w:rsid w:val="00FC3329"/>
    <w:rsid w:val="00FC3348"/>
    <w:rsid w:val="00FC359A"/>
    <w:rsid w:val="00FC35CC"/>
    <w:rsid w:val="00FC3B31"/>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D08"/>
    <w:rsid w:val="00FC4E3B"/>
    <w:rsid w:val="00FC4F5E"/>
    <w:rsid w:val="00FC53C2"/>
    <w:rsid w:val="00FC549F"/>
    <w:rsid w:val="00FC54CF"/>
    <w:rsid w:val="00FC5BE9"/>
    <w:rsid w:val="00FC6069"/>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0E7"/>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355E"/>
    <w:rsid w:val="00FE36A0"/>
    <w:rsid w:val="00FE36F0"/>
    <w:rsid w:val="00FE3847"/>
    <w:rsid w:val="00FE38D9"/>
    <w:rsid w:val="00FE3A8E"/>
    <w:rsid w:val="00FE3D5A"/>
    <w:rsid w:val="00FE3F75"/>
    <w:rsid w:val="00FE40AF"/>
    <w:rsid w:val="00FE4175"/>
    <w:rsid w:val="00FE4183"/>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45"/>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30"/>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ADC"/>
    <w:rsid w:val="00FF7AFA"/>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E40B9"/>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6008093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85899525">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67653383">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D2CE6-9B51-4CA7-B411-18C1C390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4174</Words>
  <Characters>23777</Characters>
  <Application>Microsoft Office Word</Application>
  <DocSecurity>0</DocSecurity>
  <Lines>198</Lines>
  <Paragraphs>55</Paragraphs>
  <ScaleCrop>false</ScaleCrop>
  <Company/>
  <LinksUpToDate>false</LinksUpToDate>
  <CharactersWithSpaces>27896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2022-09-30T09:42:00Z</dcterms:created>
  <dcterms:modified xsi:type="dcterms:W3CDTF">2022-09-30T09:42:00Z</dcterms:modified>
  <cp:category/>
</cp:coreProperties>
</file>